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DF" w:rsidRPr="00B31132" w:rsidRDefault="00A602E2" w:rsidP="00D27C20">
      <w:pPr>
        <w:pStyle w:val="7"/>
        <w:keepNext w:val="0"/>
        <w:rPr>
          <w:sz w:val="27"/>
          <w:szCs w:val="27"/>
        </w:rPr>
      </w:pPr>
      <w:r>
        <w:rPr>
          <w:sz w:val="27"/>
          <w:szCs w:val="27"/>
        </w:rPr>
        <w:t>6.14</w:t>
      </w:r>
      <w:r w:rsidR="00E733DF" w:rsidRPr="00B31132">
        <w:rPr>
          <w:sz w:val="27"/>
          <w:szCs w:val="27"/>
        </w:rPr>
        <w:t>.</w:t>
      </w:r>
    </w:p>
    <w:p w:rsidR="00E733DF" w:rsidRPr="00B31132" w:rsidRDefault="00E733DF" w:rsidP="00D27C20">
      <w:pPr>
        <w:pStyle w:val="7"/>
        <w:keepNext w:val="0"/>
        <w:rPr>
          <w:sz w:val="27"/>
          <w:szCs w:val="27"/>
        </w:rPr>
      </w:pPr>
    </w:p>
    <w:p w:rsidR="00D27C20" w:rsidRPr="00B31132" w:rsidRDefault="00D27C20" w:rsidP="00D27C20">
      <w:pPr>
        <w:pStyle w:val="7"/>
        <w:keepNext w:val="0"/>
        <w:rPr>
          <w:sz w:val="27"/>
          <w:szCs w:val="27"/>
        </w:rPr>
      </w:pPr>
      <w:r w:rsidRPr="00B31132">
        <w:rPr>
          <w:sz w:val="27"/>
          <w:szCs w:val="27"/>
        </w:rPr>
        <w:t xml:space="preserve">Примерный перечень документов, </w:t>
      </w:r>
    </w:p>
    <w:p w:rsidR="00D27C20" w:rsidRPr="00B31132" w:rsidRDefault="00D27C20" w:rsidP="00D27C20">
      <w:pPr>
        <w:pStyle w:val="7"/>
        <w:keepNext w:val="0"/>
        <w:rPr>
          <w:sz w:val="27"/>
          <w:szCs w:val="27"/>
        </w:rPr>
      </w:pPr>
      <w:proofErr w:type="gramStart"/>
      <w:r w:rsidRPr="00B31132">
        <w:rPr>
          <w:sz w:val="27"/>
          <w:szCs w:val="27"/>
        </w:rPr>
        <w:t>прилагаемых</w:t>
      </w:r>
      <w:proofErr w:type="gramEnd"/>
      <w:r w:rsidRPr="00B31132">
        <w:rPr>
          <w:sz w:val="27"/>
          <w:szCs w:val="27"/>
        </w:rPr>
        <w:t xml:space="preserve"> к первому и второму экземплярам протокола </w:t>
      </w:r>
    </w:p>
    <w:p w:rsidR="00D27C20" w:rsidRPr="00B31132" w:rsidRDefault="00D27C20" w:rsidP="00D27C20">
      <w:pPr>
        <w:pStyle w:val="7"/>
        <w:keepNext w:val="0"/>
        <w:rPr>
          <w:sz w:val="27"/>
          <w:szCs w:val="27"/>
        </w:rPr>
      </w:pPr>
      <w:r w:rsidRPr="00B31132">
        <w:rPr>
          <w:sz w:val="27"/>
          <w:szCs w:val="27"/>
        </w:rPr>
        <w:t>участковой избирательной комиссии</w:t>
      </w:r>
    </w:p>
    <w:p w:rsidR="00D27C20" w:rsidRPr="00B31132" w:rsidRDefault="00D27C20" w:rsidP="00D27C20">
      <w:pPr>
        <w:pStyle w:val="7"/>
        <w:keepNext w:val="0"/>
        <w:rPr>
          <w:sz w:val="27"/>
          <w:szCs w:val="27"/>
        </w:rPr>
      </w:pPr>
      <w:r w:rsidRPr="00B31132">
        <w:rPr>
          <w:sz w:val="27"/>
          <w:szCs w:val="27"/>
        </w:rPr>
        <w:t>об итогах голосования</w:t>
      </w:r>
    </w:p>
    <w:p w:rsidR="00D27C20" w:rsidRPr="00B31132" w:rsidRDefault="00D27C20" w:rsidP="00D27C20">
      <w:pPr>
        <w:pStyle w:val="4"/>
        <w:spacing w:line="360" w:lineRule="auto"/>
        <w:jc w:val="both"/>
        <w:rPr>
          <w:sz w:val="27"/>
          <w:szCs w:val="27"/>
        </w:rPr>
      </w:pPr>
    </w:p>
    <w:p w:rsidR="00D27C20" w:rsidRPr="00B31132" w:rsidRDefault="00D27C20" w:rsidP="00D27C20">
      <w:pPr>
        <w:pStyle w:val="4"/>
        <w:rPr>
          <w:sz w:val="27"/>
          <w:szCs w:val="27"/>
        </w:rPr>
      </w:pPr>
      <w:r w:rsidRPr="00B31132">
        <w:rPr>
          <w:sz w:val="27"/>
          <w:szCs w:val="27"/>
        </w:rPr>
        <w:t>К первому экземпляру протокола участковой избирательной комиссии</w:t>
      </w:r>
    </w:p>
    <w:p w:rsidR="00D27C20" w:rsidRPr="00B31132" w:rsidRDefault="00D27C20" w:rsidP="00D27C20">
      <w:pPr>
        <w:pStyle w:val="4"/>
        <w:rPr>
          <w:sz w:val="27"/>
          <w:szCs w:val="27"/>
        </w:rPr>
      </w:pPr>
      <w:r w:rsidRPr="00B31132">
        <w:rPr>
          <w:sz w:val="27"/>
          <w:szCs w:val="27"/>
        </w:rPr>
        <w:t>об итогах голосования прилагаются:</w:t>
      </w:r>
    </w:p>
    <w:p w:rsidR="00D27C20" w:rsidRPr="00B31132" w:rsidRDefault="00D27C20" w:rsidP="00D27C20">
      <w:pPr>
        <w:spacing w:line="360" w:lineRule="auto"/>
        <w:ind w:firstLine="709"/>
        <w:jc w:val="both"/>
        <w:rPr>
          <w:sz w:val="27"/>
          <w:szCs w:val="27"/>
        </w:rPr>
      </w:pPr>
    </w:p>
    <w:p w:rsidR="00D27C20" w:rsidRPr="00B31132" w:rsidRDefault="00D27C20" w:rsidP="00D27C20">
      <w:pPr>
        <w:spacing w:line="360" w:lineRule="auto"/>
        <w:ind w:firstLine="709"/>
        <w:jc w:val="both"/>
        <w:rPr>
          <w:sz w:val="27"/>
          <w:szCs w:val="27"/>
        </w:rPr>
      </w:pPr>
      <w:r w:rsidRPr="00B31132">
        <w:rPr>
          <w:sz w:val="27"/>
          <w:szCs w:val="27"/>
        </w:rPr>
        <w:t>1. Особые мнения членов участковой избирательной комиссии с правом решающего голоса (при их наличии).</w:t>
      </w:r>
    </w:p>
    <w:p w:rsidR="00D27C20" w:rsidRPr="00B31132" w:rsidRDefault="00D27C20" w:rsidP="00D27C20">
      <w:pPr>
        <w:pStyle w:val="e9"/>
        <w:widowControl/>
        <w:spacing w:line="360" w:lineRule="auto"/>
        <w:ind w:firstLine="709"/>
        <w:jc w:val="both"/>
        <w:rPr>
          <w:sz w:val="27"/>
          <w:szCs w:val="27"/>
        </w:rPr>
      </w:pPr>
      <w:r w:rsidRPr="00B31132">
        <w:rPr>
          <w:sz w:val="27"/>
          <w:szCs w:val="27"/>
        </w:rPr>
        <w:t>2. </w:t>
      </w:r>
      <w:proofErr w:type="gramStart"/>
      <w:r w:rsidRPr="00B31132">
        <w:rPr>
          <w:sz w:val="27"/>
          <w:szCs w:val="27"/>
        </w:rPr>
        <w:t>Жалобы (заявления) на нарушения Федерального закона «Об основных гарантиях избирательных прав и права на участие в референдуме граждан Российской Федерации», Закона Краснодарского края «О выборах депутатов Законодательного Собрания Краснодарского края», поступившие в избирательную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комиссии.</w:t>
      </w:r>
      <w:proofErr w:type="gramEnd"/>
    </w:p>
    <w:p w:rsidR="00D27C20" w:rsidRPr="00B31132" w:rsidRDefault="00D27C20" w:rsidP="00D27C20">
      <w:pPr>
        <w:pStyle w:val="e9"/>
        <w:widowControl/>
        <w:spacing w:line="360" w:lineRule="auto"/>
        <w:ind w:firstLine="709"/>
        <w:jc w:val="both"/>
        <w:rPr>
          <w:i/>
          <w:sz w:val="27"/>
          <w:szCs w:val="27"/>
        </w:rPr>
      </w:pPr>
      <w:r w:rsidRPr="00B31132">
        <w:rPr>
          <w:sz w:val="27"/>
          <w:szCs w:val="27"/>
        </w:rPr>
        <w:t>3. Реестр учета жалоб (заявлений), обращений о нарушениях Федерального закона «Об основных гарантиях избирательных прав и права на участие в референдуме граждан Российской Федерации», Закона Краснодарского края «О выборах депутатов Законодательного Собрания Краснодарского края», поступивших в участковую избирательную комиссию</w:t>
      </w:r>
      <w:r w:rsidR="00D74B48" w:rsidRPr="00B31132">
        <w:rPr>
          <w:sz w:val="27"/>
          <w:szCs w:val="27"/>
        </w:rPr>
        <w:t xml:space="preserve"> </w:t>
      </w:r>
      <w:r w:rsidR="00D74B48" w:rsidRPr="00B31132">
        <w:rPr>
          <w:i/>
          <w:sz w:val="27"/>
          <w:szCs w:val="27"/>
        </w:rPr>
        <w:t>(приложение № 5.3)</w:t>
      </w:r>
      <w:r w:rsidR="00E733DF" w:rsidRPr="00B31132">
        <w:rPr>
          <w:i/>
          <w:sz w:val="27"/>
          <w:szCs w:val="27"/>
        </w:rPr>
        <w:t>.</w:t>
      </w:r>
      <w:r w:rsidRPr="00B31132">
        <w:rPr>
          <w:i/>
          <w:sz w:val="27"/>
          <w:szCs w:val="27"/>
        </w:rPr>
        <w:t xml:space="preserve"> </w:t>
      </w:r>
    </w:p>
    <w:p w:rsidR="00D27C20" w:rsidRPr="00B31132" w:rsidRDefault="00D27C20" w:rsidP="00D27C20">
      <w:pPr>
        <w:spacing w:line="360" w:lineRule="auto"/>
        <w:ind w:firstLine="709"/>
        <w:jc w:val="both"/>
        <w:rPr>
          <w:i/>
          <w:sz w:val="27"/>
          <w:szCs w:val="27"/>
        </w:rPr>
      </w:pPr>
      <w:r w:rsidRPr="00B31132">
        <w:rPr>
          <w:sz w:val="27"/>
          <w:szCs w:val="27"/>
        </w:rPr>
        <w:t xml:space="preserve">4. Акт </w:t>
      </w:r>
      <w:r w:rsidRPr="00B31132">
        <w:rPr>
          <w:bCs/>
          <w:sz w:val="27"/>
          <w:szCs w:val="27"/>
        </w:rPr>
        <w:t>о передаче первого экземпляра списка избирателей на выборах депутатов Законодательного Собрания Краснодарского края</w:t>
      </w:r>
      <w:r w:rsidR="00D74B48" w:rsidRPr="00B31132">
        <w:rPr>
          <w:bCs/>
          <w:sz w:val="27"/>
          <w:szCs w:val="27"/>
        </w:rPr>
        <w:t xml:space="preserve"> </w:t>
      </w:r>
      <w:r w:rsidR="009F6EB0">
        <w:rPr>
          <w:bCs/>
          <w:sz w:val="27"/>
          <w:szCs w:val="27"/>
        </w:rPr>
        <w:t xml:space="preserve">шестого созыва </w:t>
      </w:r>
      <w:r w:rsidR="00D74B48" w:rsidRPr="00B31132">
        <w:rPr>
          <w:bCs/>
          <w:i/>
          <w:sz w:val="27"/>
          <w:szCs w:val="27"/>
        </w:rPr>
        <w:t>(приложение № 3.1)</w:t>
      </w:r>
      <w:r w:rsidRPr="00B31132">
        <w:rPr>
          <w:i/>
          <w:sz w:val="27"/>
          <w:szCs w:val="27"/>
        </w:rPr>
        <w:t>.</w:t>
      </w:r>
    </w:p>
    <w:p w:rsidR="00D27C20" w:rsidRPr="00B31132" w:rsidRDefault="00D27C20" w:rsidP="00D27C20">
      <w:pPr>
        <w:pStyle w:val="3"/>
        <w:spacing w:before="0" w:after="0" w:line="360" w:lineRule="auto"/>
        <w:ind w:firstLine="709"/>
        <w:rPr>
          <w:sz w:val="27"/>
          <w:szCs w:val="27"/>
        </w:rPr>
      </w:pPr>
      <w:r w:rsidRPr="00B31132">
        <w:rPr>
          <w:i w:val="0"/>
          <w:sz w:val="27"/>
          <w:szCs w:val="27"/>
        </w:rPr>
        <w:t xml:space="preserve">5. Акты </w:t>
      </w:r>
      <w:r w:rsidR="009F6EB0">
        <w:rPr>
          <w:i w:val="0"/>
          <w:sz w:val="27"/>
          <w:szCs w:val="27"/>
        </w:rPr>
        <w:t xml:space="preserve">о </w:t>
      </w:r>
      <w:r w:rsidRPr="00B31132">
        <w:rPr>
          <w:i w:val="0"/>
          <w:sz w:val="27"/>
          <w:szCs w:val="27"/>
        </w:rPr>
        <w:t>передачи избирательных бюллетеней для голосования по краевому и одномандатному избирательному округу на выборах депутатов Законодательного Собрания Краснодарского края</w:t>
      </w:r>
      <w:r w:rsidR="00D74B48" w:rsidRPr="00B31132">
        <w:rPr>
          <w:i w:val="0"/>
          <w:sz w:val="27"/>
          <w:szCs w:val="27"/>
        </w:rPr>
        <w:t xml:space="preserve"> </w:t>
      </w:r>
      <w:r w:rsidR="009F6EB0">
        <w:rPr>
          <w:i w:val="0"/>
          <w:sz w:val="27"/>
          <w:szCs w:val="27"/>
        </w:rPr>
        <w:t xml:space="preserve">шестого созыва </w:t>
      </w:r>
      <w:r w:rsidR="00D74B48" w:rsidRPr="00B31132">
        <w:rPr>
          <w:sz w:val="27"/>
          <w:szCs w:val="27"/>
        </w:rPr>
        <w:t>(приложения № </w:t>
      </w:r>
      <w:r w:rsidR="00354226" w:rsidRPr="00B31132">
        <w:rPr>
          <w:sz w:val="27"/>
          <w:szCs w:val="27"/>
        </w:rPr>
        <w:t>4.1, 4.2, 4.3, 4.4)</w:t>
      </w:r>
      <w:r w:rsidR="00E733DF" w:rsidRPr="00B31132">
        <w:rPr>
          <w:sz w:val="27"/>
          <w:szCs w:val="27"/>
        </w:rPr>
        <w:t>.</w:t>
      </w:r>
    </w:p>
    <w:p w:rsidR="00E733DF" w:rsidRPr="00B31132" w:rsidRDefault="00344675" w:rsidP="00D27C20">
      <w:pPr>
        <w:pStyle w:val="3"/>
        <w:spacing w:before="0" w:after="0" w:line="360" w:lineRule="auto"/>
        <w:ind w:firstLine="709"/>
        <w:rPr>
          <w:sz w:val="27"/>
          <w:szCs w:val="27"/>
        </w:rPr>
      </w:pPr>
      <w:r w:rsidRPr="00B31132">
        <w:rPr>
          <w:i w:val="0"/>
          <w:sz w:val="27"/>
          <w:szCs w:val="27"/>
        </w:rPr>
        <w:lastRenderedPageBreak/>
        <w:t>6. </w:t>
      </w:r>
      <w:r w:rsidR="00E733DF" w:rsidRPr="00B31132">
        <w:rPr>
          <w:i w:val="0"/>
          <w:sz w:val="27"/>
          <w:szCs w:val="27"/>
        </w:rPr>
        <w:t>Акт (акты) о передаче территориальной избирательной комиссией специальных знаков (марок) для защиты от подделки сп</w:t>
      </w:r>
      <w:r w:rsidR="00D74B48" w:rsidRPr="00B31132">
        <w:rPr>
          <w:i w:val="0"/>
          <w:sz w:val="27"/>
          <w:szCs w:val="27"/>
        </w:rPr>
        <w:t xml:space="preserve">ециальных заявлений избирателей </w:t>
      </w:r>
      <w:r w:rsidR="00D74B48" w:rsidRPr="00B31132">
        <w:rPr>
          <w:sz w:val="27"/>
          <w:szCs w:val="27"/>
        </w:rPr>
        <w:t>(приложение № 3.2.).</w:t>
      </w:r>
    </w:p>
    <w:p w:rsidR="00D74B48" w:rsidRPr="00B31132" w:rsidRDefault="00344675" w:rsidP="00D74B48">
      <w:pPr>
        <w:pStyle w:val="14-15"/>
        <w:spacing w:after="0"/>
        <w:rPr>
          <w:i/>
          <w:sz w:val="27"/>
          <w:szCs w:val="27"/>
        </w:rPr>
      </w:pPr>
      <w:r w:rsidRPr="00B31132">
        <w:rPr>
          <w:sz w:val="27"/>
          <w:szCs w:val="27"/>
        </w:rPr>
        <w:t>7. Акт возврата специальных знаков (марок), используемых для защиты от подделки специальных заявлений избирателей</w:t>
      </w:r>
      <w:r w:rsidR="00D74B48" w:rsidRPr="00B31132">
        <w:rPr>
          <w:i/>
          <w:sz w:val="27"/>
          <w:szCs w:val="27"/>
        </w:rPr>
        <w:t xml:space="preserve"> </w:t>
      </w:r>
      <w:r w:rsidR="00354226" w:rsidRPr="00B31132">
        <w:rPr>
          <w:i/>
          <w:sz w:val="27"/>
          <w:szCs w:val="27"/>
        </w:rPr>
        <w:t>(приложение</w:t>
      </w:r>
      <w:r w:rsidR="00A602E2">
        <w:rPr>
          <w:i/>
          <w:sz w:val="27"/>
          <w:szCs w:val="27"/>
        </w:rPr>
        <w:t xml:space="preserve"> № 3.6</w:t>
      </w:r>
      <w:r w:rsidR="00D74B48" w:rsidRPr="00B31132">
        <w:rPr>
          <w:i/>
          <w:sz w:val="27"/>
          <w:szCs w:val="27"/>
        </w:rPr>
        <w:t>.).</w:t>
      </w:r>
    </w:p>
    <w:p w:rsidR="00D27C20" w:rsidRPr="00B31132" w:rsidRDefault="00344675" w:rsidP="00D27C20">
      <w:pPr>
        <w:pStyle w:val="14-15"/>
        <w:spacing w:after="0"/>
        <w:rPr>
          <w:i/>
          <w:sz w:val="27"/>
          <w:szCs w:val="27"/>
        </w:rPr>
      </w:pPr>
      <w:r w:rsidRPr="00B31132">
        <w:rPr>
          <w:sz w:val="27"/>
          <w:szCs w:val="27"/>
        </w:rPr>
        <w:t>8</w:t>
      </w:r>
      <w:r w:rsidR="00D27C20" w:rsidRPr="00B31132">
        <w:rPr>
          <w:sz w:val="27"/>
          <w:szCs w:val="27"/>
        </w:rPr>
        <w:t>. Акт (акты) о погашении испорченных и неиспользованных избирательных бюллетене</w:t>
      </w:r>
      <w:r w:rsidR="00E733DF" w:rsidRPr="00B31132">
        <w:rPr>
          <w:sz w:val="27"/>
          <w:szCs w:val="27"/>
        </w:rPr>
        <w:t>й, если такие факты имели место</w:t>
      </w:r>
      <w:r w:rsidR="00354226" w:rsidRPr="00B31132">
        <w:rPr>
          <w:sz w:val="27"/>
          <w:szCs w:val="27"/>
        </w:rPr>
        <w:t xml:space="preserve"> </w:t>
      </w:r>
      <w:r w:rsidR="00354226" w:rsidRPr="00B31132">
        <w:rPr>
          <w:i/>
          <w:sz w:val="27"/>
          <w:szCs w:val="27"/>
        </w:rPr>
        <w:t>(приложение № 5.2.)</w:t>
      </w:r>
      <w:r w:rsidR="00E733DF" w:rsidRPr="00B31132">
        <w:rPr>
          <w:i/>
          <w:sz w:val="27"/>
          <w:szCs w:val="27"/>
        </w:rPr>
        <w:t>.</w:t>
      </w:r>
    </w:p>
    <w:p w:rsidR="00344675" w:rsidRPr="00B31132" w:rsidRDefault="00344675" w:rsidP="00D27C20">
      <w:pPr>
        <w:pStyle w:val="14-15"/>
        <w:spacing w:after="0"/>
        <w:rPr>
          <w:i/>
          <w:sz w:val="27"/>
          <w:szCs w:val="27"/>
        </w:rPr>
      </w:pPr>
      <w:r w:rsidRPr="00B31132">
        <w:rPr>
          <w:sz w:val="27"/>
          <w:szCs w:val="27"/>
        </w:rPr>
        <w:t>9. Акт о погашении бракованных специальных знаков (марок), используемых для защиты от подделки специальных заявлений избирателей</w:t>
      </w:r>
      <w:r w:rsidR="00D74B48" w:rsidRPr="00B31132">
        <w:rPr>
          <w:sz w:val="27"/>
          <w:szCs w:val="27"/>
        </w:rPr>
        <w:t xml:space="preserve"> </w:t>
      </w:r>
      <w:r w:rsidR="00D74B48" w:rsidRPr="00B31132">
        <w:rPr>
          <w:i/>
          <w:sz w:val="27"/>
          <w:szCs w:val="27"/>
        </w:rPr>
        <w:t>(приложение № 3.3.)</w:t>
      </w:r>
      <w:r w:rsidRPr="00B31132">
        <w:rPr>
          <w:i/>
          <w:sz w:val="27"/>
          <w:szCs w:val="27"/>
        </w:rPr>
        <w:t>.</w:t>
      </w:r>
    </w:p>
    <w:p w:rsidR="00344675" w:rsidRPr="00B31132" w:rsidRDefault="00344675" w:rsidP="00D27C20">
      <w:pPr>
        <w:pStyle w:val="14-15"/>
        <w:spacing w:after="0"/>
        <w:rPr>
          <w:i/>
          <w:sz w:val="27"/>
          <w:szCs w:val="27"/>
        </w:rPr>
      </w:pPr>
      <w:r w:rsidRPr="00B31132">
        <w:rPr>
          <w:sz w:val="27"/>
          <w:szCs w:val="27"/>
        </w:rPr>
        <w:t>10. Акт о порче специальных знаков (марок), используемых для защиты от подделки специальных заявлений избирателей</w:t>
      </w:r>
      <w:r w:rsidR="00D74B48" w:rsidRPr="00B31132">
        <w:rPr>
          <w:sz w:val="27"/>
          <w:szCs w:val="27"/>
        </w:rPr>
        <w:t xml:space="preserve"> </w:t>
      </w:r>
      <w:r w:rsidR="00D74B48" w:rsidRPr="00B31132">
        <w:rPr>
          <w:i/>
          <w:sz w:val="27"/>
          <w:szCs w:val="27"/>
        </w:rPr>
        <w:t>(приложение № 3.4.)</w:t>
      </w:r>
      <w:r w:rsidRPr="00B31132">
        <w:rPr>
          <w:i/>
          <w:sz w:val="27"/>
          <w:szCs w:val="27"/>
        </w:rPr>
        <w:t>.</w:t>
      </w:r>
    </w:p>
    <w:p w:rsidR="00CB283B" w:rsidRPr="00B31132" w:rsidRDefault="00344675" w:rsidP="00D27C20">
      <w:pPr>
        <w:pStyle w:val="14-15"/>
        <w:spacing w:after="0"/>
        <w:rPr>
          <w:i/>
          <w:sz w:val="27"/>
          <w:szCs w:val="27"/>
        </w:rPr>
      </w:pPr>
      <w:r w:rsidRPr="00B31132">
        <w:rPr>
          <w:sz w:val="27"/>
          <w:szCs w:val="27"/>
        </w:rPr>
        <w:t>11. </w:t>
      </w:r>
      <w:r w:rsidR="00CB283B" w:rsidRPr="00B31132">
        <w:rPr>
          <w:sz w:val="27"/>
          <w:szCs w:val="27"/>
        </w:rPr>
        <w:t>Акт о погашении неиспользованных специальных знаков (марок) для защиты от подделки специальных заявлений избирателей</w:t>
      </w:r>
      <w:r w:rsidR="00D74B48" w:rsidRPr="00B31132">
        <w:rPr>
          <w:sz w:val="27"/>
          <w:szCs w:val="27"/>
        </w:rPr>
        <w:t xml:space="preserve"> </w:t>
      </w:r>
      <w:r w:rsidR="00354226" w:rsidRPr="00B31132">
        <w:rPr>
          <w:i/>
          <w:sz w:val="27"/>
          <w:szCs w:val="27"/>
        </w:rPr>
        <w:t>(приложение № 4</w:t>
      </w:r>
      <w:r w:rsidR="00A602E2">
        <w:rPr>
          <w:i/>
          <w:sz w:val="27"/>
          <w:szCs w:val="27"/>
        </w:rPr>
        <w:t>.6</w:t>
      </w:r>
      <w:r w:rsidR="00D74B48" w:rsidRPr="00B31132">
        <w:rPr>
          <w:i/>
          <w:sz w:val="27"/>
          <w:szCs w:val="27"/>
        </w:rPr>
        <w:t>.)</w:t>
      </w:r>
      <w:r w:rsidR="00CB283B" w:rsidRPr="00B31132">
        <w:rPr>
          <w:i/>
          <w:sz w:val="27"/>
          <w:szCs w:val="27"/>
        </w:rPr>
        <w:t>.</w:t>
      </w:r>
    </w:p>
    <w:p w:rsidR="00D27C20" w:rsidRPr="00B31132" w:rsidRDefault="00344675" w:rsidP="00D27C20">
      <w:pPr>
        <w:pStyle w:val="14-15"/>
        <w:spacing w:after="0"/>
        <w:rPr>
          <w:sz w:val="27"/>
          <w:szCs w:val="27"/>
        </w:rPr>
      </w:pPr>
      <w:r w:rsidRPr="00B31132">
        <w:rPr>
          <w:sz w:val="27"/>
          <w:szCs w:val="27"/>
        </w:rPr>
        <w:t>12</w:t>
      </w:r>
      <w:r w:rsidR="00D27C20" w:rsidRPr="00B31132">
        <w:rPr>
          <w:sz w:val="27"/>
          <w:szCs w:val="27"/>
        </w:rPr>
        <w:t xml:space="preserve">. Акт (акты) о проведении голосования вне помещения для голосования (по количеству переносных ящиков) </w:t>
      </w:r>
      <w:r w:rsidR="00354226" w:rsidRPr="00B31132">
        <w:rPr>
          <w:i/>
          <w:sz w:val="27"/>
          <w:szCs w:val="27"/>
        </w:rPr>
        <w:t>(приложение № 5.1.)</w:t>
      </w:r>
      <w:r w:rsidR="00E733DF" w:rsidRPr="00B31132">
        <w:rPr>
          <w:i/>
          <w:sz w:val="27"/>
          <w:szCs w:val="27"/>
        </w:rPr>
        <w:t>.</w:t>
      </w:r>
    </w:p>
    <w:p w:rsidR="00D27C20" w:rsidRPr="00B31132" w:rsidRDefault="00D74B48" w:rsidP="00D27C20">
      <w:pPr>
        <w:pStyle w:val="14-15"/>
        <w:spacing w:after="0"/>
        <w:rPr>
          <w:b/>
          <w:i/>
          <w:sz w:val="27"/>
          <w:szCs w:val="27"/>
        </w:rPr>
      </w:pPr>
      <w:r w:rsidRPr="00B31132">
        <w:rPr>
          <w:sz w:val="27"/>
          <w:szCs w:val="27"/>
        </w:rPr>
        <w:t>13</w:t>
      </w:r>
      <w:r w:rsidR="00D27C20" w:rsidRPr="00B31132">
        <w:rPr>
          <w:sz w:val="27"/>
          <w:szCs w:val="27"/>
        </w:rPr>
        <w:t>. Акт (акты) о признании недействительными избирательных бюллетеней, находившихся в переносном ящике для голосования, если такие ф</w:t>
      </w:r>
      <w:r w:rsidR="00E733DF" w:rsidRPr="00B31132">
        <w:rPr>
          <w:sz w:val="27"/>
          <w:szCs w:val="27"/>
        </w:rPr>
        <w:t>акты имели место</w:t>
      </w:r>
      <w:r w:rsidR="00354226" w:rsidRPr="00B31132">
        <w:rPr>
          <w:sz w:val="27"/>
          <w:szCs w:val="27"/>
        </w:rPr>
        <w:t xml:space="preserve"> </w:t>
      </w:r>
      <w:r w:rsidR="00A602E2">
        <w:rPr>
          <w:i/>
          <w:sz w:val="27"/>
          <w:szCs w:val="27"/>
        </w:rPr>
        <w:t>(приложение № 6.6</w:t>
      </w:r>
      <w:r w:rsidR="00354226" w:rsidRPr="00B31132">
        <w:rPr>
          <w:i/>
          <w:sz w:val="27"/>
          <w:szCs w:val="27"/>
        </w:rPr>
        <w:t>.)</w:t>
      </w:r>
      <w:r w:rsidR="00D27C20" w:rsidRPr="00B31132">
        <w:rPr>
          <w:i/>
          <w:sz w:val="27"/>
          <w:szCs w:val="27"/>
        </w:rPr>
        <w:t>.</w:t>
      </w:r>
    </w:p>
    <w:p w:rsidR="00D27C20" w:rsidRPr="00B31132" w:rsidRDefault="00D74B48" w:rsidP="00D27C20">
      <w:pPr>
        <w:pStyle w:val="14-15"/>
        <w:spacing w:after="0"/>
        <w:rPr>
          <w:i/>
          <w:sz w:val="27"/>
          <w:szCs w:val="27"/>
        </w:rPr>
      </w:pPr>
      <w:r w:rsidRPr="00B31132">
        <w:rPr>
          <w:sz w:val="27"/>
          <w:szCs w:val="27"/>
        </w:rPr>
        <w:t>14</w:t>
      </w:r>
      <w:r w:rsidR="00D27C20" w:rsidRPr="00B31132">
        <w:rPr>
          <w:sz w:val="27"/>
          <w:szCs w:val="27"/>
        </w:rPr>
        <w:t>. Акт о признании избирательных бюллетеней бюллетенями неустановленной формы, если такие ф</w:t>
      </w:r>
      <w:r w:rsidR="00E733DF" w:rsidRPr="00B31132">
        <w:rPr>
          <w:sz w:val="27"/>
          <w:szCs w:val="27"/>
        </w:rPr>
        <w:t>акты имели место</w:t>
      </w:r>
      <w:r w:rsidR="00354226" w:rsidRPr="00B31132">
        <w:rPr>
          <w:sz w:val="27"/>
          <w:szCs w:val="27"/>
        </w:rPr>
        <w:t xml:space="preserve"> </w:t>
      </w:r>
      <w:r w:rsidR="00354226" w:rsidRPr="00B31132">
        <w:rPr>
          <w:i/>
          <w:sz w:val="27"/>
          <w:szCs w:val="27"/>
        </w:rPr>
        <w:t xml:space="preserve">(приложение </w:t>
      </w:r>
      <w:r w:rsidR="009F6EB0">
        <w:rPr>
          <w:i/>
          <w:sz w:val="27"/>
          <w:szCs w:val="27"/>
        </w:rPr>
        <w:t>№ </w:t>
      </w:r>
      <w:r w:rsidR="00A602E2">
        <w:rPr>
          <w:i/>
          <w:sz w:val="27"/>
          <w:szCs w:val="27"/>
        </w:rPr>
        <w:t>6.5</w:t>
      </w:r>
      <w:r w:rsidR="00354226" w:rsidRPr="00B31132">
        <w:rPr>
          <w:i/>
          <w:sz w:val="27"/>
          <w:szCs w:val="27"/>
        </w:rPr>
        <w:t>.)</w:t>
      </w:r>
      <w:r w:rsidR="00D27C20" w:rsidRPr="00B31132">
        <w:rPr>
          <w:i/>
          <w:sz w:val="27"/>
          <w:szCs w:val="27"/>
        </w:rPr>
        <w:t>.</w:t>
      </w:r>
    </w:p>
    <w:p w:rsidR="00D27C20" w:rsidRPr="00B31132" w:rsidRDefault="00D74B48" w:rsidP="00D27C20">
      <w:pPr>
        <w:pStyle w:val="7"/>
        <w:keepNext w:val="0"/>
        <w:spacing w:line="360" w:lineRule="auto"/>
        <w:ind w:firstLine="709"/>
        <w:jc w:val="both"/>
        <w:rPr>
          <w:b w:val="0"/>
          <w:i/>
          <w:sz w:val="27"/>
          <w:szCs w:val="27"/>
        </w:rPr>
      </w:pPr>
      <w:r w:rsidRPr="00B31132">
        <w:rPr>
          <w:b w:val="0"/>
          <w:sz w:val="27"/>
          <w:szCs w:val="27"/>
        </w:rPr>
        <w:t>15</w:t>
      </w:r>
      <w:r w:rsidR="00D27C20" w:rsidRPr="00B31132">
        <w:rPr>
          <w:b w:val="0"/>
          <w:sz w:val="27"/>
          <w:szCs w:val="27"/>
        </w:rPr>
        <w:t xml:space="preserve">. Реестр </w:t>
      </w:r>
      <w:proofErr w:type="gramStart"/>
      <w:r w:rsidR="00D27C20" w:rsidRPr="00B31132">
        <w:rPr>
          <w:b w:val="0"/>
          <w:sz w:val="27"/>
          <w:szCs w:val="27"/>
        </w:rPr>
        <w:t>регистрации выдачи заверенных копий протокола участковой избирательной комиссии</w:t>
      </w:r>
      <w:proofErr w:type="gramEnd"/>
      <w:r w:rsidR="00D27C20" w:rsidRPr="00B31132">
        <w:rPr>
          <w:b w:val="0"/>
          <w:sz w:val="27"/>
          <w:szCs w:val="27"/>
        </w:rPr>
        <w:t xml:space="preserve"> об итогах голо</w:t>
      </w:r>
      <w:r w:rsidR="00CB283B" w:rsidRPr="00B31132">
        <w:rPr>
          <w:b w:val="0"/>
          <w:sz w:val="27"/>
          <w:szCs w:val="27"/>
        </w:rPr>
        <w:t>сования</w:t>
      </w:r>
      <w:r w:rsidR="00B31132" w:rsidRPr="00B31132">
        <w:rPr>
          <w:b w:val="0"/>
          <w:sz w:val="27"/>
          <w:szCs w:val="27"/>
        </w:rPr>
        <w:t xml:space="preserve"> </w:t>
      </w:r>
      <w:r w:rsidR="00A602E2">
        <w:rPr>
          <w:b w:val="0"/>
          <w:i/>
          <w:sz w:val="27"/>
          <w:szCs w:val="27"/>
        </w:rPr>
        <w:t>(приложение № 6.7</w:t>
      </w:r>
      <w:r w:rsidR="00B31132" w:rsidRPr="00B31132">
        <w:rPr>
          <w:b w:val="0"/>
          <w:i/>
          <w:sz w:val="27"/>
          <w:szCs w:val="27"/>
        </w:rPr>
        <w:t>.)</w:t>
      </w:r>
      <w:r w:rsidR="00D27C20" w:rsidRPr="00B31132">
        <w:rPr>
          <w:b w:val="0"/>
          <w:i/>
          <w:sz w:val="27"/>
          <w:szCs w:val="27"/>
        </w:rPr>
        <w:t>.</w:t>
      </w:r>
    </w:p>
    <w:p w:rsidR="00D27C20" w:rsidRPr="00B31132" w:rsidRDefault="00D74B48" w:rsidP="00D27C20">
      <w:pPr>
        <w:pStyle w:val="a3"/>
        <w:spacing w:line="360" w:lineRule="auto"/>
        <w:ind w:firstLine="709"/>
        <w:jc w:val="both"/>
        <w:rPr>
          <w:i/>
          <w:sz w:val="27"/>
          <w:szCs w:val="27"/>
        </w:rPr>
      </w:pPr>
      <w:r w:rsidRPr="00B31132">
        <w:rPr>
          <w:sz w:val="27"/>
          <w:szCs w:val="27"/>
        </w:rPr>
        <w:t>16</w:t>
      </w:r>
      <w:r w:rsidR="00D27C20" w:rsidRPr="00B31132">
        <w:rPr>
          <w:sz w:val="27"/>
          <w:szCs w:val="27"/>
        </w:rPr>
        <w:t xml:space="preserve">. Акт о выявлении неучтенных при получении избирательных бюллетеней, если такие факты имели место </w:t>
      </w:r>
      <w:r w:rsidR="00D27C20" w:rsidRPr="00B31132">
        <w:rPr>
          <w:i/>
          <w:sz w:val="27"/>
          <w:szCs w:val="27"/>
        </w:rPr>
        <w:t>(при</w:t>
      </w:r>
      <w:r w:rsidR="00354226" w:rsidRPr="00B31132">
        <w:rPr>
          <w:i/>
          <w:sz w:val="27"/>
          <w:szCs w:val="27"/>
        </w:rPr>
        <w:t>ложение № 4.5.</w:t>
      </w:r>
      <w:r w:rsidR="00D27C20" w:rsidRPr="00B31132">
        <w:rPr>
          <w:i/>
          <w:sz w:val="27"/>
          <w:szCs w:val="27"/>
        </w:rPr>
        <w:t>).</w:t>
      </w:r>
    </w:p>
    <w:p w:rsidR="00CB283B" w:rsidRPr="00B31132" w:rsidRDefault="00354226" w:rsidP="00D27C20">
      <w:pPr>
        <w:pStyle w:val="a7"/>
        <w:spacing w:line="360" w:lineRule="auto"/>
        <w:ind w:right="0" w:firstLine="720"/>
        <w:rPr>
          <w:i/>
          <w:sz w:val="27"/>
          <w:szCs w:val="27"/>
        </w:rPr>
      </w:pPr>
      <w:r w:rsidRPr="00B31132">
        <w:rPr>
          <w:sz w:val="27"/>
          <w:szCs w:val="27"/>
        </w:rPr>
        <w:t>17</w:t>
      </w:r>
      <w:r w:rsidR="009F6EB0">
        <w:rPr>
          <w:sz w:val="27"/>
          <w:szCs w:val="27"/>
        </w:rPr>
        <w:t xml:space="preserve">. Акт о факте </w:t>
      </w:r>
      <w:r w:rsidR="00CB283B" w:rsidRPr="00B31132">
        <w:rPr>
          <w:sz w:val="27"/>
          <w:szCs w:val="27"/>
        </w:rPr>
        <w:t>утраты специальных знаков (марок), используемых для защиты от подделки специальных заявлений избирателей</w:t>
      </w:r>
      <w:r w:rsidR="00D74B48" w:rsidRPr="00B31132">
        <w:rPr>
          <w:sz w:val="27"/>
          <w:szCs w:val="27"/>
        </w:rPr>
        <w:t xml:space="preserve"> </w:t>
      </w:r>
      <w:r w:rsidR="00D74B48" w:rsidRPr="00B31132">
        <w:rPr>
          <w:i/>
          <w:sz w:val="27"/>
          <w:szCs w:val="27"/>
        </w:rPr>
        <w:t>(приложение № 3.5.)</w:t>
      </w:r>
      <w:r w:rsidR="00CB283B" w:rsidRPr="00B31132">
        <w:rPr>
          <w:i/>
          <w:sz w:val="27"/>
          <w:szCs w:val="27"/>
        </w:rPr>
        <w:t>.</w:t>
      </w:r>
    </w:p>
    <w:p w:rsidR="00B31132" w:rsidRDefault="00B31132" w:rsidP="00354226">
      <w:pPr>
        <w:pStyle w:val="4"/>
        <w:rPr>
          <w:sz w:val="27"/>
          <w:szCs w:val="27"/>
        </w:rPr>
      </w:pPr>
    </w:p>
    <w:p w:rsidR="00B31132" w:rsidRDefault="00B31132" w:rsidP="00B31132"/>
    <w:p w:rsidR="00B31132" w:rsidRPr="00B31132" w:rsidRDefault="00B31132" w:rsidP="00B31132"/>
    <w:p w:rsidR="00354226" w:rsidRPr="00B31132" w:rsidRDefault="00D27C20" w:rsidP="00354226">
      <w:pPr>
        <w:pStyle w:val="4"/>
        <w:rPr>
          <w:sz w:val="27"/>
          <w:szCs w:val="27"/>
        </w:rPr>
      </w:pPr>
      <w:r w:rsidRPr="00B31132">
        <w:rPr>
          <w:sz w:val="27"/>
          <w:szCs w:val="27"/>
        </w:rPr>
        <w:lastRenderedPageBreak/>
        <w:t xml:space="preserve">Ко второму экземпляру протокола участковой избирательной </w:t>
      </w:r>
    </w:p>
    <w:p w:rsidR="00D27C20" w:rsidRPr="00B31132" w:rsidRDefault="00354226" w:rsidP="00354226">
      <w:pPr>
        <w:pStyle w:val="4"/>
        <w:rPr>
          <w:sz w:val="27"/>
          <w:szCs w:val="27"/>
        </w:rPr>
      </w:pPr>
      <w:r w:rsidRPr="00B31132">
        <w:rPr>
          <w:sz w:val="27"/>
          <w:szCs w:val="27"/>
        </w:rPr>
        <w:t>к</w:t>
      </w:r>
      <w:r w:rsidR="00D27C20" w:rsidRPr="00B31132">
        <w:rPr>
          <w:sz w:val="27"/>
          <w:szCs w:val="27"/>
        </w:rPr>
        <w:t>омиссии</w:t>
      </w:r>
      <w:r w:rsidRPr="00B31132">
        <w:rPr>
          <w:sz w:val="27"/>
          <w:szCs w:val="27"/>
        </w:rPr>
        <w:t xml:space="preserve"> </w:t>
      </w:r>
      <w:r w:rsidR="00D27C20" w:rsidRPr="00B31132">
        <w:rPr>
          <w:sz w:val="27"/>
          <w:szCs w:val="27"/>
        </w:rPr>
        <w:t>об итогах голосования прилагаются:</w:t>
      </w:r>
    </w:p>
    <w:p w:rsidR="00D27C20" w:rsidRPr="00B31132" w:rsidRDefault="00D27C20" w:rsidP="00354226">
      <w:pPr>
        <w:spacing w:line="360" w:lineRule="auto"/>
        <w:jc w:val="center"/>
        <w:rPr>
          <w:sz w:val="27"/>
          <w:szCs w:val="27"/>
        </w:rPr>
      </w:pPr>
    </w:p>
    <w:p w:rsidR="00D27C20" w:rsidRPr="00B31132" w:rsidRDefault="00D27C20" w:rsidP="00D27C20">
      <w:pPr>
        <w:spacing w:line="360" w:lineRule="auto"/>
        <w:ind w:firstLine="709"/>
        <w:jc w:val="both"/>
        <w:rPr>
          <w:sz w:val="27"/>
          <w:szCs w:val="27"/>
        </w:rPr>
      </w:pPr>
      <w:r w:rsidRPr="00B31132">
        <w:rPr>
          <w:sz w:val="27"/>
          <w:szCs w:val="27"/>
        </w:rPr>
        <w:t>1. Заверенные участковой избирательной комиссией копии документов, приложенных к первому экземпляру протокола участковой избирательной комиссии об итогах голосования.</w:t>
      </w:r>
    </w:p>
    <w:p w:rsidR="00D27C20" w:rsidRPr="00B31132" w:rsidRDefault="00D27C20" w:rsidP="00D27C20">
      <w:pPr>
        <w:pStyle w:val="a3"/>
        <w:spacing w:line="360" w:lineRule="auto"/>
        <w:ind w:firstLine="709"/>
        <w:jc w:val="both"/>
        <w:rPr>
          <w:i/>
          <w:sz w:val="27"/>
          <w:szCs w:val="27"/>
        </w:rPr>
      </w:pPr>
      <w:r w:rsidRPr="00B31132">
        <w:rPr>
          <w:sz w:val="27"/>
          <w:szCs w:val="27"/>
        </w:rPr>
        <w:t>2. Список лиц, присутствовавших при проведении голосования, подсчете голосов избирателей и составлении протокола об ит</w:t>
      </w:r>
      <w:r w:rsidR="00E733DF" w:rsidRPr="00B31132">
        <w:rPr>
          <w:sz w:val="27"/>
          <w:szCs w:val="27"/>
        </w:rPr>
        <w:t>огах голосования</w:t>
      </w:r>
      <w:r w:rsidR="00354226" w:rsidRPr="00B31132">
        <w:rPr>
          <w:sz w:val="27"/>
          <w:szCs w:val="27"/>
        </w:rPr>
        <w:t xml:space="preserve"> </w:t>
      </w:r>
      <w:r w:rsidR="00354226" w:rsidRPr="00B31132">
        <w:rPr>
          <w:i/>
          <w:sz w:val="27"/>
          <w:szCs w:val="27"/>
        </w:rPr>
        <w:t>(приложение № 5.5.)</w:t>
      </w:r>
      <w:r w:rsidRPr="00B31132">
        <w:rPr>
          <w:i/>
          <w:sz w:val="27"/>
          <w:szCs w:val="27"/>
        </w:rPr>
        <w:t>.</w:t>
      </w:r>
    </w:p>
    <w:p w:rsidR="00D27C20" w:rsidRPr="00B31132" w:rsidRDefault="00D27C20" w:rsidP="00D27C20">
      <w:pPr>
        <w:pStyle w:val="a3"/>
        <w:spacing w:line="360" w:lineRule="auto"/>
        <w:ind w:firstLine="709"/>
        <w:jc w:val="both"/>
        <w:rPr>
          <w:b/>
          <w:sz w:val="27"/>
          <w:szCs w:val="27"/>
        </w:rPr>
      </w:pPr>
      <w:r w:rsidRPr="00B31132">
        <w:rPr>
          <w:sz w:val="27"/>
          <w:szCs w:val="27"/>
        </w:rPr>
        <w:t>3. Компьютерная распечатка протокола участковой избирательной комиссии об итогах голосования (после получения в территориальной избирательной комиссии).</w:t>
      </w:r>
    </w:p>
    <w:p w:rsidR="00D27C20" w:rsidRPr="00B31132" w:rsidRDefault="00D27C20" w:rsidP="00D27C20">
      <w:pPr>
        <w:pStyle w:val="a3"/>
        <w:spacing w:line="360" w:lineRule="auto"/>
        <w:ind w:firstLine="709"/>
        <w:jc w:val="both"/>
        <w:rPr>
          <w:sz w:val="27"/>
          <w:szCs w:val="27"/>
        </w:rPr>
      </w:pPr>
      <w:r w:rsidRPr="00B31132">
        <w:rPr>
          <w:sz w:val="27"/>
          <w:szCs w:val="27"/>
        </w:rPr>
        <w:t>4. Иные избирательные документы, составляемые участковой избирательной комиссией.</w:t>
      </w:r>
    </w:p>
    <w:p w:rsidR="00D27C20" w:rsidRDefault="00D27C20" w:rsidP="00D27C20">
      <w:pPr>
        <w:pStyle w:val="a3"/>
        <w:spacing w:line="360" w:lineRule="auto"/>
        <w:ind w:firstLine="720"/>
        <w:rPr>
          <w:sz w:val="26"/>
          <w:szCs w:val="26"/>
        </w:rPr>
      </w:pPr>
    </w:p>
    <w:p w:rsidR="00B31132" w:rsidRDefault="00B31132" w:rsidP="00D27C20">
      <w:pPr>
        <w:pStyle w:val="a3"/>
        <w:spacing w:line="360" w:lineRule="auto"/>
        <w:ind w:firstLine="720"/>
        <w:rPr>
          <w:sz w:val="26"/>
          <w:szCs w:val="26"/>
        </w:rPr>
      </w:pPr>
    </w:p>
    <w:p w:rsidR="00B31132" w:rsidRDefault="00B31132" w:rsidP="00D27C20">
      <w:pPr>
        <w:pStyle w:val="a3"/>
        <w:spacing w:line="360" w:lineRule="auto"/>
        <w:ind w:firstLine="720"/>
        <w:rPr>
          <w:sz w:val="26"/>
          <w:szCs w:val="26"/>
        </w:rPr>
      </w:pPr>
    </w:p>
    <w:p w:rsidR="00B31132" w:rsidRDefault="00B31132" w:rsidP="00D27C20">
      <w:pPr>
        <w:pStyle w:val="a3"/>
        <w:spacing w:line="360" w:lineRule="auto"/>
        <w:ind w:firstLine="720"/>
        <w:rPr>
          <w:sz w:val="26"/>
          <w:szCs w:val="26"/>
        </w:rPr>
      </w:pPr>
    </w:p>
    <w:p w:rsidR="00D27C20" w:rsidRPr="00897A05" w:rsidRDefault="00D27C20" w:rsidP="00D27C20">
      <w:pPr>
        <w:pStyle w:val="a5"/>
        <w:ind w:firstLine="709"/>
        <w:jc w:val="both"/>
        <w:rPr>
          <w:b/>
          <w:sz w:val="24"/>
          <w:szCs w:val="24"/>
        </w:rPr>
      </w:pPr>
      <w:r w:rsidRPr="00897A05">
        <w:rPr>
          <w:b/>
          <w:bCs/>
          <w:sz w:val="24"/>
          <w:szCs w:val="24"/>
        </w:rPr>
        <w:t>Примечание.</w:t>
      </w:r>
    </w:p>
    <w:p w:rsidR="00D27C20" w:rsidRDefault="00D27C20" w:rsidP="00D27C20">
      <w:pPr>
        <w:pStyle w:val="7"/>
        <w:keepNext w:val="0"/>
        <w:ind w:firstLine="709"/>
        <w:jc w:val="both"/>
        <w:rPr>
          <w:b w:val="0"/>
          <w:sz w:val="24"/>
          <w:szCs w:val="24"/>
        </w:rPr>
      </w:pPr>
      <w:proofErr w:type="gramStart"/>
      <w:r w:rsidRPr="00897A05">
        <w:rPr>
          <w:b w:val="0"/>
          <w:sz w:val="24"/>
          <w:szCs w:val="24"/>
        </w:rPr>
        <w:t>В соответствии с частью 25 статьи 64 Закона Краснодарского края «О выборах депутатов Законодательного Собрания Краснодарского края», если жалобы (заявления) на нарушения Закона Краснодарского края «О выборах депутатов Законодательного Собрания Краснодарского края», поступившие в избирательную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 и составленные ею акты</w:t>
      </w:r>
      <w:proofErr w:type="gramEnd"/>
      <w:r w:rsidRPr="00897A05">
        <w:rPr>
          <w:b w:val="0"/>
          <w:sz w:val="24"/>
          <w:szCs w:val="24"/>
        </w:rPr>
        <w:t xml:space="preserve"> </w:t>
      </w:r>
      <w:proofErr w:type="gramStart"/>
      <w:r w:rsidRPr="00897A05">
        <w:rPr>
          <w:b w:val="0"/>
          <w:sz w:val="24"/>
          <w:szCs w:val="24"/>
        </w:rPr>
        <w:t>и реестры составлены в связи с действиями участковой избирательной комиссии, одновременно относящимися к организации голосования или подсчета голосов избирателей по одномандатному и краевому избирательным округам, то оригиналы указанных документов приобщаются к первому экземпляру протокола № 2 участковой избирательной комиссии об итогах голосования по краевому избирательному округу, а их заверенные копии приобщаются к первому экземпляру протокола № 1 участковой избирательной комиссии об итогах</w:t>
      </w:r>
      <w:proofErr w:type="gramEnd"/>
      <w:r w:rsidRPr="00897A05">
        <w:rPr>
          <w:b w:val="0"/>
          <w:sz w:val="24"/>
          <w:szCs w:val="24"/>
        </w:rPr>
        <w:t xml:space="preserve"> голосования по одномандатному избирательному округу. Заверенные копии указанных документов и решений участковой избирательной комиссии прилагаются ко вторым экземплярам протоколов. Первые экземпляры протоколов об итогах голосования с приложенными к ним документами доставляются в непосредственно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председателя. При указанной передаче протоколов вправе присутствовать другие члены участковой избирательной комиссии, а также наблюдатели, направленные в данную участковую избирательную комиссию.</w:t>
      </w:r>
    </w:p>
    <w:p w:rsidR="00D27C20" w:rsidRDefault="00D27C20" w:rsidP="00D27C20"/>
    <w:p w:rsidR="00C0675A" w:rsidRDefault="00C0675A"/>
    <w:sectPr w:rsidR="00C0675A" w:rsidSect="00000A5D">
      <w:footnotePr>
        <w:numFmt w:val="chicago"/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D27C20"/>
    <w:rsid w:val="00016E8B"/>
    <w:rsid w:val="00344675"/>
    <w:rsid w:val="00354226"/>
    <w:rsid w:val="009A740F"/>
    <w:rsid w:val="009F6EB0"/>
    <w:rsid w:val="00A602E2"/>
    <w:rsid w:val="00AF4F7B"/>
    <w:rsid w:val="00B31132"/>
    <w:rsid w:val="00C0675A"/>
    <w:rsid w:val="00CB283B"/>
    <w:rsid w:val="00D27C20"/>
    <w:rsid w:val="00D70FF4"/>
    <w:rsid w:val="00D74B48"/>
    <w:rsid w:val="00E733DF"/>
    <w:rsid w:val="00EE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7C2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7C2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aliases w:val=" Знак3"/>
    <w:basedOn w:val="a"/>
    <w:link w:val="a4"/>
    <w:uiPriority w:val="99"/>
    <w:rsid w:val="00D27C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D27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"/>
    <w:basedOn w:val="a"/>
    <w:link w:val="a6"/>
    <w:uiPriority w:val="99"/>
    <w:rsid w:val="00D27C2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D27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27C20"/>
    <w:pPr>
      <w:ind w:right="42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C2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27C20"/>
    <w:pPr>
      <w:spacing w:before="60" w:after="60"/>
      <w:jc w:val="both"/>
    </w:pPr>
    <w:rPr>
      <w:i/>
    </w:rPr>
  </w:style>
  <w:style w:type="character" w:customStyle="1" w:styleId="30">
    <w:name w:val="Основной текст 3 Знак"/>
    <w:basedOn w:val="a0"/>
    <w:link w:val="3"/>
    <w:rsid w:val="00D27C2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9">
    <w:name w:val="ОбычныЏe9"/>
    <w:rsid w:val="00D27C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27C20"/>
    <w:pPr>
      <w:keepNext/>
      <w:suppressAutoHyphens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D27C20"/>
    <w:pPr>
      <w:keepNext/>
      <w:ind w:left="709"/>
    </w:pPr>
    <w:rPr>
      <w:sz w:val="28"/>
    </w:rPr>
  </w:style>
  <w:style w:type="paragraph" w:customStyle="1" w:styleId="7">
    <w:name w:val="заголовок 7"/>
    <w:basedOn w:val="a"/>
    <w:next w:val="a"/>
    <w:rsid w:val="00D27C20"/>
    <w:pPr>
      <w:keepNext/>
      <w:jc w:val="center"/>
    </w:pPr>
    <w:rPr>
      <w:b/>
      <w:sz w:val="28"/>
    </w:rPr>
  </w:style>
  <w:style w:type="paragraph" w:customStyle="1" w:styleId="14-15">
    <w:name w:val="текст14-15"/>
    <w:basedOn w:val="a"/>
    <w:rsid w:val="00D27C20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D27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dcterms:created xsi:type="dcterms:W3CDTF">2017-06-30T05:29:00Z</dcterms:created>
  <dcterms:modified xsi:type="dcterms:W3CDTF">2017-08-02T13:33:00Z</dcterms:modified>
</cp:coreProperties>
</file>