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51" w:rsidRDefault="009E01C5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127">
        <w:rPr>
          <w:rFonts w:ascii="Times New Roman" w:hAnsi="Times New Roman" w:cs="Times New Roman"/>
          <w:sz w:val="28"/>
          <w:szCs w:val="28"/>
        </w:rPr>
        <w:t xml:space="preserve">В соответствии с пунктом 2.1 «Положения об именных избирательных участках на территории Краснодарского края», утвержденного постановлением избирательной комиссии Краснодарского края от 20 апреля 2017 года №10/178-6 «Об именных избирательных участках на территории Краснодарского края», в территориальную избирательную комиссию Павловская (далее – ТИК) с ходатайством  обратилась администрация Старолеушковского сельского поселения Павловского района о присвоении избирательному участку 3943 имени </w:t>
      </w:r>
      <w:proofErr w:type="spellStart"/>
      <w:r w:rsidRPr="00A76127"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 w:rsidRPr="00A76127">
        <w:rPr>
          <w:rFonts w:ascii="Times New Roman" w:hAnsi="Times New Roman" w:cs="Times New Roman"/>
          <w:sz w:val="28"/>
          <w:szCs w:val="28"/>
        </w:rPr>
        <w:t xml:space="preserve"> Василия Андреевича</w:t>
      </w:r>
      <w:proofErr w:type="gramEnd"/>
      <w:r w:rsidRPr="00A76127">
        <w:rPr>
          <w:rFonts w:ascii="Times New Roman" w:hAnsi="Times New Roman" w:cs="Times New Roman"/>
          <w:sz w:val="28"/>
          <w:szCs w:val="28"/>
        </w:rPr>
        <w:t xml:space="preserve"> (прилагается).  </w:t>
      </w:r>
      <w:proofErr w:type="gramStart"/>
      <w:r w:rsidRPr="00A76127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Pr="00A76127">
        <w:rPr>
          <w:rFonts w:ascii="Times New Roman" w:hAnsi="Times New Roman" w:cs="Times New Roman"/>
          <w:sz w:val="28"/>
          <w:szCs w:val="28"/>
        </w:rPr>
        <w:t xml:space="preserve"> коллегиально рассмотрев ходатайство</w:t>
      </w:r>
      <w:r w:rsidR="00F41ECF" w:rsidRPr="00A76127">
        <w:rPr>
          <w:rFonts w:ascii="Times New Roman" w:hAnsi="Times New Roman" w:cs="Times New Roman"/>
          <w:sz w:val="28"/>
          <w:szCs w:val="28"/>
        </w:rPr>
        <w:t xml:space="preserve"> – направило ходатайство о согласовании присвоения статуса именной участок избирательному участку №3943. Избирательная комиссия Краснодарского </w:t>
      </w:r>
      <w:proofErr w:type="gramStart"/>
      <w:r w:rsidR="00F41ECF" w:rsidRPr="00A76127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F41ECF" w:rsidRPr="00A76127">
        <w:rPr>
          <w:rFonts w:ascii="Times New Roman" w:hAnsi="Times New Roman" w:cs="Times New Roman"/>
          <w:sz w:val="28"/>
          <w:szCs w:val="28"/>
        </w:rPr>
        <w:t xml:space="preserve"> рассмотрев ходатайство, согласовало присвоение статуса именной, утвержденное постановлением избирательной комиссии Краснодарского края от 30 июня 2017 года №16/271-6 «О согласовании присвоения избирательным участкам статуса именных». </w:t>
      </w:r>
      <w:proofErr w:type="gramStart"/>
      <w:r w:rsidR="00F41ECF" w:rsidRPr="00A76127">
        <w:rPr>
          <w:rFonts w:ascii="Times New Roman" w:hAnsi="Times New Roman" w:cs="Times New Roman"/>
          <w:sz w:val="28"/>
          <w:szCs w:val="28"/>
        </w:rPr>
        <w:t>ТИК</w:t>
      </w:r>
      <w:proofErr w:type="gramEnd"/>
      <w:r w:rsidR="00F41ECF" w:rsidRPr="00A76127">
        <w:rPr>
          <w:rFonts w:ascii="Times New Roman" w:hAnsi="Times New Roman" w:cs="Times New Roman"/>
          <w:sz w:val="28"/>
          <w:szCs w:val="28"/>
        </w:rPr>
        <w:t xml:space="preserve"> рассмотрев еще раз коллегиально предоставленные материалы 21 июля 2017 года присвоила избирательному участку №3943 статус именного «Имени </w:t>
      </w:r>
      <w:proofErr w:type="spellStart"/>
      <w:r w:rsidR="00F41ECF" w:rsidRPr="00A76127"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 w:rsidR="00F41ECF" w:rsidRPr="00A76127">
        <w:rPr>
          <w:rFonts w:ascii="Times New Roman" w:hAnsi="Times New Roman" w:cs="Times New Roman"/>
          <w:sz w:val="28"/>
          <w:szCs w:val="28"/>
        </w:rPr>
        <w:t xml:space="preserve"> Василия Андреевича», утвердив решением от 21 июля 2017 года №40/124 «О присвоении избирательному участку № 3943 статуса именного»</w:t>
      </w:r>
      <w:r w:rsidR="005650B4" w:rsidRPr="00A76127">
        <w:rPr>
          <w:rFonts w:ascii="Times New Roman" w:hAnsi="Times New Roman" w:cs="Times New Roman"/>
          <w:sz w:val="28"/>
          <w:szCs w:val="28"/>
        </w:rPr>
        <w:t>.</w:t>
      </w:r>
    </w:p>
    <w:p w:rsidR="00A76127" w:rsidRDefault="00A7612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5.1 и 5.2 </w:t>
      </w:r>
      <w:r w:rsidRPr="00A76127">
        <w:rPr>
          <w:rFonts w:ascii="Times New Roman" w:hAnsi="Times New Roman" w:cs="Times New Roman"/>
          <w:sz w:val="28"/>
          <w:szCs w:val="28"/>
        </w:rPr>
        <w:t>«Положения об именных избирательных участках на территории Краснодарского края», утвержденного постановлением избирательной комиссии Краснодарского края от 20 апреля 2017 года №10/178-6 «Об именных избирательных участках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оборудован стенд и </w:t>
      </w:r>
      <w:r w:rsidRPr="00A76127">
        <w:rPr>
          <w:rFonts w:ascii="Times New Roman" w:hAnsi="Times New Roman" w:cs="Times New Roman"/>
          <w:sz w:val="28"/>
          <w:szCs w:val="28"/>
        </w:rPr>
        <w:t>информация с полным наименованием избирательного участка, имеющего статус именного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 родился 03.11.1947 в станице Старолеушковской, Павловского района. Родители: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Петрович, преподаватель немецкого языка в школе №31. Мать: Ященко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 в этой же школе.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1963 году окончил школу №31 и поступил в краснодарское музыкальное училище на дирижерское хореографическое отделение. В 1967 году был призван в ряды Советской армии, после прохождения службы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закончил училище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1970 года начал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культуры, руководителем эстрадного оркестра. С 1972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руководителем, концертмейстером и дирижером народного хора.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1975 году хору присвоено звание – «народный».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Неоднократно хор выступал на сценах Павловского района, г. Краснодара, г. Воронежа, г. Сочи,  г. Москвы.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 хора заслуженно пользовался большой любовью зрителей.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работал с одаренными детьми – был создан детский хоровой коллектив.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 присвоено звание «Заслуженный работник культуры Кубани».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после продолжительно болезни В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 в окружении своей семьи: двух дочерей, четверых внуков.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дочерей продолжает учительскую стезю и преподает в школе №11 ст. Старолеушковской.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считается одной из преподавательских династий, общий стаж преподавательской деятельности более 105 лет.</w:t>
      </w:r>
    </w:p>
    <w:p w:rsidR="00CA7A77" w:rsidRDefault="00CA7A77" w:rsidP="00CA7A7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достойно прожил свою жизнь. Много сделал для развития культуры всего Павловского района и станицы Старолеушковской в частности.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очень внимателен к близким и требователен к себе.</w:t>
      </w:r>
      <w:proofErr w:type="gramEnd"/>
    </w:p>
    <w:p w:rsidR="00CA7A77" w:rsidRPr="00A76127" w:rsidRDefault="00CA7A77" w:rsidP="00A761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F7F491" wp14:editId="7B6E2CAC">
            <wp:simplePos x="0" y="0"/>
            <wp:positionH relativeFrom="column">
              <wp:posOffset>-60960</wp:posOffset>
            </wp:positionH>
            <wp:positionV relativeFrom="paragraph">
              <wp:posOffset>4680585</wp:posOffset>
            </wp:positionV>
            <wp:extent cx="5940425" cy="44551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0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228646" wp14:editId="08860845">
            <wp:simplePos x="0" y="0"/>
            <wp:positionH relativeFrom="column">
              <wp:posOffset>-60960</wp:posOffset>
            </wp:positionH>
            <wp:positionV relativeFrom="paragraph">
              <wp:posOffset>-110490</wp:posOffset>
            </wp:positionV>
            <wp:extent cx="5940425" cy="44551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1-WA0001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A77" w:rsidRPr="00A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C5"/>
    <w:rsid w:val="005650B4"/>
    <w:rsid w:val="00711C51"/>
    <w:rsid w:val="009E01C5"/>
    <w:rsid w:val="00A76127"/>
    <w:rsid w:val="00A819E8"/>
    <w:rsid w:val="00CA7A77"/>
    <w:rsid w:val="00F41ECF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2017-10-02T11:48:00Z</cp:lastPrinted>
  <dcterms:created xsi:type="dcterms:W3CDTF">2017-11-01T13:08:00Z</dcterms:created>
  <dcterms:modified xsi:type="dcterms:W3CDTF">2017-11-01T13:08:00Z</dcterms:modified>
</cp:coreProperties>
</file>