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5A42" w:rsidRDefault="00805A42" w:rsidP="00805A4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79EBCA6" wp14:editId="4FB827C9">
            <wp:simplePos x="0" y="0"/>
            <wp:positionH relativeFrom="column">
              <wp:posOffset>-371475</wp:posOffset>
            </wp:positionH>
            <wp:positionV relativeFrom="paragraph">
              <wp:posOffset>-720090</wp:posOffset>
            </wp:positionV>
            <wp:extent cx="6863080" cy="7254875"/>
            <wp:effectExtent l="0" t="0" r="0" b="3175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лармония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3080" cy="725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DB310B" wp14:editId="01F569D6">
                <wp:simplePos x="0" y="0"/>
                <wp:positionH relativeFrom="column">
                  <wp:posOffset>-371218</wp:posOffset>
                </wp:positionH>
                <wp:positionV relativeFrom="paragraph">
                  <wp:posOffset>6440998</wp:posOffset>
                </wp:positionV>
                <wp:extent cx="6863080" cy="3082247"/>
                <wp:effectExtent l="0" t="0" r="0" b="4445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3080" cy="308224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05A42" w:rsidRPr="00694799" w:rsidRDefault="00805A42" w:rsidP="00805A42">
                            <w:pPr>
                              <w:jc w:val="center"/>
                              <w:rPr>
                                <w:b/>
                                <w:i/>
                                <w:color w:val="F9FAFD" w:themeColor="accent1" w:themeTint="08"/>
                                <w:spacing w:val="10"/>
                                <w:sz w:val="40"/>
                                <w:szCs w:val="40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805A42" w:rsidRPr="00694799" w:rsidRDefault="00805A42" w:rsidP="00805A42">
                            <w:pPr>
                              <w:jc w:val="center"/>
                              <w:rPr>
                                <w:b/>
                                <w:i/>
                                <w:color w:val="F9FAFD" w:themeColor="accent1" w:themeTint="08"/>
                                <w:spacing w:val="10"/>
                                <w:sz w:val="84"/>
                                <w:szCs w:val="8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94799">
                              <w:rPr>
                                <w:b/>
                                <w:i/>
                                <w:color w:val="F9FAFD" w:themeColor="accent1" w:themeTint="08"/>
                                <w:spacing w:val="10"/>
                                <w:sz w:val="84"/>
                                <w:szCs w:val="8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 xml:space="preserve">Избирательный участок  им. Г.Ф. Пономаренко </w:t>
                            </w:r>
                          </w:p>
                          <w:p w:rsidR="00805A42" w:rsidRPr="00694799" w:rsidRDefault="00805A42" w:rsidP="00805A42">
                            <w:pPr>
                              <w:jc w:val="center"/>
                              <w:rPr>
                                <w:b/>
                                <w:i/>
                                <w:caps/>
                                <w:sz w:val="78"/>
                                <w:szCs w:val="7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75000"/>
                                          <w14:shade w14:val="75000"/>
                                          <w14:satMod w14:val="170000"/>
                                        </w14:schemeClr>
                                      </w14:gs>
                                      <w14:gs w14:pos="49000">
                                        <w14:schemeClr w14:val="accent1">
                                          <w14:tint w14:val="88000"/>
                                          <w14:shade w14:val="65000"/>
                                          <w14:satMod w14:val="172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65000"/>
                                          <w14:satMod w14:val="130000"/>
                                        </w14:schemeClr>
                                      </w14:gs>
                                      <w14:gs w14:pos="92000">
                                        <w14:schemeClr w14:val="accent1">
                                          <w14:shade w14:val="50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shade w14:val="48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94799">
                              <w:rPr>
                                <w:b/>
                                <w:i/>
                                <w:color w:val="F9FAFD" w:themeColor="accent1" w:themeTint="08"/>
                                <w:spacing w:val="10"/>
                                <w:sz w:val="84"/>
                                <w:szCs w:val="84"/>
                                <w14:shadow w14:blurRad="50901" w14:dist="38493" w14:dir="13500000" w14:sx="0" w14:sy="0" w14:kx="0" w14:ky="0" w14:algn="none">
                                  <w14:srgbClr w14:val="000000">
                                    <w14:alpha w14:val="40000"/>
                                  </w14:srgbClr>
                                </w14:shadow>
                                <w14:textOutline w14:w="13500" w14:cap="flat" w14:cmpd="sng" w14:algn="ctr">
                                  <w14:solidFill>
                                    <w14:schemeClr w14:val="accent1">
                                      <w14:alpha w14:val="93500"/>
                                      <w14:shade w14:val="25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5000"/>
                                      <w14:lumMod w14:val="3000"/>
                                      <w14:lumOff w14:val="97000"/>
                                    </w14:schemeClr>
                                  </w14:solidFill>
                                </w14:textFill>
                              </w:rPr>
                              <w:t>№ 20-10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4500000"/>
                          </a:lightRig>
                        </a:scene3d>
                        <a:sp3d contourW="6350" prstMaterial="metal">
                          <a:bevelT w="127000" h="31750" prst="relaxedInset"/>
                          <a:contourClr>
                            <a:schemeClr val="accent1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-29.25pt;margin-top:507.15pt;width:540.4pt;height:242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" filled="f" stroked="f">
                <v:textbox>
                  <w:txbxContent>
                    <w:p w:rsidR="00805A42" w:rsidRPr="00694799" w:rsidRDefault="00805A42" w:rsidP="00805A42">
                      <w:pPr>
                        <w:jc w:val="center"/>
                        <w:rPr>
                          <w:b/>
                          <w:i/>
                          <w:color w:val="F9FAFD" w:themeColor="accent1" w:themeTint="08"/>
                          <w:spacing w:val="10"/>
                          <w:sz w:val="40"/>
                          <w:szCs w:val="40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</w:p>
                    <w:p w:rsidR="00805A42" w:rsidRPr="00694799" w:rsidRDefault="00805A42" w:rsidP="00805A42">
                      <w:pPr>
                        <w:jc w:val="center"/>
                        <w:rPr>
                          <w:b/>
                          <w:i/>
                          <w:color w:val="F9FAFD" w:themeColor="accent1" w:themeTint="08"/>
                          <w:spacing w:val="10"/>
                          <w:sz w:val="84"/>
                          <w:szCs w:val="8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</w:pPr>
                      <w:r w:rsidRPr="00694799">
                        <w:rPr>
                          <w:b/>
                          <w:i/>
                          <w:color w:val="F9FAFD" w:themeColor="accent1" w:themeTint="08"/>
                          <w:spacing w:val="10"/>
                          <w:sz w:val="84"/>
                          <w:szCs w:val="8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 xml:space="preserve">Избирательный участок  им. Г.Ф. Пономаренко </w:t>
                      </w:r>
                    </w:p>
                    <w:p w:rsidR="00805A42" w:rsidRPr="00694799" w:rsidRDefault="00805A42" w:rsidP="00805A42">
                      <w:pPr>
                        <w:jc w:val="center"/>
                        <w:rPr>
                          <w:b/>
                          <w:i/>
                          <w:caps/>
                          <w:sz w:val="78"/>
                          <w:szCs w:val="7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75000"/>
                                    <w14:shade w14:val="75000"/>
                                    <w14:satMod w14:val="170000"/>
                                  </w14:schemeClr>
                                </w14:gs>
                                <w14:gs w14:pos="49000">
                                  <w14:schemeClr w14:val="accent1">
                                    <w14:tint w14:val="88000"/>
                                    <w14:shade w14:val="65000"/>
                                    <w14:satMod w14:val="172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65000"/>
                                    <w14:satMod w14:val="130000"/>
                                  </w14:schemeClr>
                                </w14:gs>
                                <w14:gs w14:pos="92000">
                                  <w14:schemeClr w14:val="accent1">
                                    <w14:shade w14:val="50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1">
                                    <w14:shade w14:val="48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694799">
                        <w:rPr>
                          <w:b/>
                          <w:i/>
                          <w:color w:val="F9FAFD" w:themeColor="accent1" w:themeTint="08"/>
                          <w:spacing w:val="10"/>
                          <w:sz w:val="84"/>
                          <w:szCs w:val="84"/>
                          <w14:shadow w14:blurRad="50901" w14:dist="38493" w14:dir="13500000" w14:sx="0" w14:sy="0" w14:kx="0" w14:ky="0" w14:algn="none">
                            <w14:srgbClr w14:val="000000">
                              <w14:alpha w14:val="40000"/>
                            </w14:srgbClr>
                          </w14:shadow>
                          <w14:textOutline w14:w="13500" w14:cap="flat" w14:cmpd="sng" w14:algn="ctr">
                            <w14:solidFill>
                              <w14:schemeClr w14:val="accent1">
                                <w14:alpha w14:val="93500"/>
                                <w14:shade w14:val="25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5000"/>
                                <w14:lumMod w14:val="3000"/>
                                <w14:lumOff w14:val="97000"/>
                              </w14:schemeClr>
                            </w14:solidFill>
                          </w14:textFill>
                        </w:rPr>
                        <w:t>№ 20-10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EE9ED5E" wp14:editId="2F43F296">
                <wp:simplePos x="0" y="0"/>
                <wp:positionH relativeFrom="column">
                  <wp:posOffset>-371475</wp:posOffset>
                </wp:positionH>
                <wp:positionV relativeFrom="paragraph">
                  <wp:posOffset>6348095</wp:posOffset>
                </wp:positionV>
                <wp:extent cx="6863080" cy="3657600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63080" cy="3657600"/>
                        </a:xfrm>
                        <a:prstGeom prst="rect">
                          <a:avLst/>
                        </a:prstGeom>
                        <a:solidFill>
                          <a:srgbClr val="E20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05A42" w:rsidRDefault="00805A42" w:rsidP="00805A4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-29.25pt;margin-top:499.85pt;width:540.4pt;height:4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" fillcolor="#e20000" stroked="f">
                <v:textbox>
                  <w:txbxContent>
                    <w:p w:rsidR="00805A42" w:rsidRDefault="00805A42" w:rsidP="00805A42"/>
                  </w:txbxContent>
                </v:textbox>
              </v:shape>
            </w:pict>
          </mc:Fallback>
        </mc:AlternateContent>
      </w:r>
    </w:p>
    <w:p w:rsidR="00805A42" w:rsidRDefault="00805A4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br w:type="page"/>
      </w:r>
    </w:p>
    <w:p w:rsidR="00EF3A3F" w:rsidRDefault="00EF3A3F" w:rsidP="00B21C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соответствие с положением об именных избирательных участках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территории Краснодарского края, утвержденного постановлением избирательной комиссии Краснодарского края </w:t>
      </w:r>
      <w:r w:rsidRPr="00EF3A3F">
        <w:rPr>
          <w:rFonts w:ascii="Times New Roman" w:hAnsi="Times New Roman" w:cs="Times New Roman"/>
          <w:sz w:val="28"/>
          <w:szCs w:val="28"/>
        </w:rPr>
        <w:t>от 20 апреля 2017 г. № 10/178-6</w:t>
      </w:r>
      <w:r>
        <w:rPr>
          <w:rFonts w:ascii="Times New Roman" w:hAnsi="Times New Roman" w:cs="Times New Roman"/>
          <w:sz w:val="28"/>
          <w:szCs w:val="28"/>
        </w:rPr>
        <w:t xml:space="preserve">, решением рабочей группы по рассмотрению </w:t>
      </w:r>
      <w:r w:rsidR="00F22E49">
        <w:rPr>
          <w:rFonts w:ascii="Times New Roman" w:hAnsi="Times New Roman" w:cs="Times New Roman"/>
          <w:sz w:val="28"/>
          <w:szCs w:val="28"/>
        </w:rPr>
        <w:t>вопросов о присвоении избирательному участку статуса именного от 26 июня 2017 года № 1 решением территориальной избирательной комиссии Западная г. Краснодара от 6 июля № 42/257</w:t>
      </w:r>
      <w:r w:rsidR="00CC6D1B">
        <w:rPr>
          <w:rFonts w:ascii="Times New Roman" w:hAnsi="Times New Roman" w:cs="Times New Roman"/>
          <w:sz w:val="28"/>
          <w:szCs w:val="28"/>
        </w:rPr>
        <w:t xml:space="preserve">, </w:t>
      </w:r>
      <w:r w:rsidR="00F22E49">
        <w:rPr>
          <w:rFonts w:ascii="Times New Roman" w:hAnsi="Times New Roman" w:cs="Times New Roman"/>
          <w:sz w:val="28"/>
          <w:szCs w:val="28"/>
        </w:rPr>
        <w:t>избирательному участку № 20-10 присвоен статус именного:</w:t>
      </w:r>
      <w:proofErr w:type="gramEnd"/>
      <w:r w:rsidR="00F22E49">
        <w:rPr>
          <w:rFonts w:ascii="Times New Roman" w:hAnsi="Times New Roman" w:cs="Times New Roman"/>
          <w:sz w:val="28"/>
          <w:szCs w:val="28"/>
        </w:rPr>
        <w:t xml:space="preserve"> «Избирательный участок № 20-10 имени Народного артиста СССР Григория Федоровича Пономаренко».</w:t>
      </w:r>
    </w:p>
    <w:p w:rsidR="0029040D" w:rsidRDefault="00A21DDD" w:rsidP="00B21C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Участковая избирательная комиссия № 20-10 ведет свою работу в здании Краснодарской филармонии</w:t>
      </w:r>
      <w:r w:rsidR="0029040D" w:rsidRPr="008E51A1">
        <w:rPr>
          <w:rFonts w:ascii="Times New Roman" w:hAnsi="Times New Roman" w:cs="Times New Roman"/>
          <w:sz w:val="28"/>
          <w:szCs w:val="28"/>
        </w:rPr>
        <w:t xml:space="preserve"> в центре Краснодара на пересечении улиц Красной (55) и Гоголя (65). Здание постройки 1909 года является памятником архитектуры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29040D" w:rsidRPr="008E51A1">
        <w:rPr>
          <w:rFonts w:ascii="Times New Roman" w:hAnsi="Times New Roman" w:cs="Times New Roman"/>
          <w:sz w:val="28"/>
          <w:szCs w:val="28"/>
        </w:rPr>
        <w:t>В 1997 году филармонии было присвоено имя композитора, народного артиста СССР Григория Федоровича Пономаренко.</w:t>
      </w:r>
    </w:p>
    <w:p w:rsidR="00324AED" w:rsidRDefault="00EA0997" w:rsidP="00EA099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784215" cy="4294505"/>
            <wp:effectExtent l="0" t="0" r="6985" b="0"/>
            <wp:docPr id="1" name="Рисунок 1" descr="137461_orig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7461_origina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4215" cy="4294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74" w:rsidRDefault="00DB392D" w:rsidP="00B21C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lastRenderedPageBreak/>
        <w:t>Особой вехой в истории филармонии стало творчество выдающегося российского композитора Народного артиста СССР Г.Ф. Пономаренко. В 1973 году он переехал в Краснодар. Кубанский период его творчества был очень плодотворным и ярким. Создаются произведения о Краснодаре и Кубани на стихи местных поэтов: «Песня о Краснодаре», «Хутора», «Здравствуй, наша Кубань», «Ехал казак за Кубань», оратория для смешанных хоров и солистов «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Епистения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 xml:space="preserve"> Степанова — мать девяти сыновей», а так же циклы песен на стихи 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92D">
        <w:rPr>
          <w:rFonts w:ascii="Times New Roman" w:hAnsi="Times New Roman" w:cs="Times New Roman"/>
          <w:sz w:val="28"/>
          <w:szCs w:val="28"/>
        </w:rPr>
        <w:t>Блока и С.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92D">
        <w:rPr>
          <w:rFonts w:ascii="Times New Roman" w:hAnsi="Times New Roman" w:cs="Times New Roman"/>
          <w:sz w:val="28"/>
          <w:szCs w:val="28"/>
        </w:rPr>
        <w:t xml:space="preserve">Есенина. </w:t>
      </w:r>
    </w:p>
    <w:p w:rsidR="00DB392D" w:rsidRDefault="00DB392D" w:rsidP="00B21C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 xml:space="preserve">Среди первых исполнителей его песен – Клавдия Шульженко, Людмила Зыкина, Иосиф Кобзон, Лев Лещенко, Валентина 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Толкунова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Нани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Брегвадзе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>.</w:t>
      </w:r>
    </w:p>
    <w:p w:rsidR="00EA0997" w:rsidRPr="00DB392D" w:rsidRDefault="00EA0997" w:rsidP="00EA099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6807" cy="4462409"/>
            <wp:effectExtent l="0" t="0" r="635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f_ponomarenko_v_5_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592" cy="4462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2D" w:rsidRPr="00DB392D" w:rsidRDefault="00DB392D" w:rsidP="00B21C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 xml:space="preserve">Г.Ф. Пономаренко </w:t>
      </w:r>
      <w:r>
        <w:rPr>
          <w:rFonts w:ascii="Times New Roman" w:hAnsi="Times New Roman" w:cs="Times New Roman"/>
          <w:sz w:val="28"/>
          <w:szCs w:val="28"/>
        </w:rPr>
        <w:t>автор</w:t>
      </w:r>
      <w:r w:rsidRPr="00DB392D">
        <w:rPr>
          <w:rFonts w:ascii="Times New Roman" w:hAnsi="Times New Roman" w:cs="Times New Roman"/>
          <w:sz w:val="28"/>
          <w:szCs w:val="28"/>
        </w:rPr>
        <w:t xml:space="preserve"> музыки к кинофильмам «Мачеха», «Русское поле», «</w:t>
      </w:r>
      <w:proofErr w:type="gramStart"/>
      <w:r w:rsidRPr="00DB392D">
        <w:rPr>
          <w:rFonts w:ascii="Times New Roman" w:hAnsi="Times New Roman" w:cs="Times New Roman"/>
          <w:sz w:val="28"/>
          <w:szCs w:val="28"/>
        </w:rPr>
        <w:t>Безотцовщина</w:t>
      </w:r>
      <w:proofErr w:type="gramEnd"/>
      <w:r w:rsidRPr="00DB392D">
        <w:rPr>
          <w:rFonts w:ascii="Times New Roman" w:hAnsi="Times New Roman" w:cs="Times New Roman"/>
          <w:sz w:val="28"/>
          <w:szCs w:val="28"/>
        </w:rPr>
        <w:t>» (киностудия «Мосфильм»).</w:t>
      </w:r>
    </w:p>
    <w:p w:rsidR="00DB392D" w:rsidRPr="00DB392D" w:rsidRDefault="00DB392D" w:rsidP="00B21C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lastRenderedPageBreak/>
        <w:t>В 1978 году Г.Ф. Пономаренко написана музыка к спектаклю Московского Государственного академического Малого театра «Ураган» по пьесе А. Софронова. Г.Ф. Пономаренко ярко проявил свое дарование в произведениях крупной формы: пять оперетт, духовная хоровая музыка «Всенощное бдение», концерты для баяна с оркестром, квартеты, пьесы для оркестра народных инструментов, оратории для смешанного хора с оркестром.</w:t>
      </w:r>
    </w:p>
    <w:p w:rsidR="00DB392D" w:rsidRPr="00DB392D" w:rsidRDefault="00DB392D" w:rsidP="00B21C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В СССР, России, Англии, Японии, ФРГ, Финляндии выпущено более тридцати пластинок композитора, компакт-диски, издано тридцать сборников песен.</w:t>
      </w:r>
    </w:p>
    <w:p w:rsidR="00DB392D" w:rsidRPr="00DB392D" w:rsidRDefault="00DB392D" w:rsidP="00B21C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Его имя занесено в «Мировую музыкальную энциклопедию».</w:t>
      </w:r>
    </w:p>
    <w:p w:rsidR="00DB392D" w:rsidRPr="00DB392D" w:rsidRDefault="00DB392D" w:rsidP="00B21C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На киностудии Мосфильм о творчестве Г.Ф. Пономаренко снят фильм «А где мне взять такую песню».</w:t>
      </w:r>
    </w:p>
    <w:p w:rsidR="00DB392D" w:rsidRPr="00DB392D" w:rsidRDefault="00DB392D" w:rsidP="00B21C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Песни Г.Ф. Пономаренко стали поистине народными, разлетелись по всему миру. Их исполняли японский ансамбль «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Роял-найтс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 xml:space="preserve">», популярная югославская певица 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Лилиана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 xml:space="preserve"> Петрович, известные болгарские исполнители Лили Иванова и Бисер Киров, финский ансамбль «Казачок». В Греции мелодия песни «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Ивушка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>» звучит в заставке к музыкальным программам государственного телевидения.</w:t>
      </w:r>
    </w:p>
    <w:p w:rsidR="00DB392D" w:rsidRPr="00DB392D" w:rsidRDefault="00DB392D" w:rsidP="00B21CD8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392D">
        <w:rPr>
          <w:rFonts w:ascii="Times New Roman" w:hAnsi="Times New Roman" w:cs="Times New Roman"/>
          <w:sz w:val="28"/>
          <w:szCs w:val="28"/>
        </w:rPr>
        <w:t>Здесь он пишет песни о Кубани, которые сразу были удостоены особого внимания художественного руководителя Хора русской песни Всесоюзного радио и Центрального телевидения народного артиста СССР Н.В. Кутузова и вошли в репертуар коллектива.</w:t>
      </w:r>
      <w:proofErr w:type="gramEnd"/>
    </w:p>
    <w:p w:rsidR="00DB392D" w:rsidRPr="00DB392D" w:rsidRDefault="00DB392D" w:rsidP="009667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В Краснодаре композитор создает цикл песен на стихи А.</w:t>
      </w:r>
      <w:r w:rsidR="0096670D">
        <w:rPr>
          <w:rFonts w:ascii="Times New Roman" w:hAnsi="Times New Roman" w:cs="Times New Roman"/>
          <w:sz w:val="28"/>
          <w:szCs w:val="28"/>
        </w:rPr>
        <w:t xml:space="preserve"> </w:t>
      </w:r>
      <w:r w:rsidRPr="00DB392D">
        <w:rPr>
          <w:rFonts w:ascii="Times New Roman" w:hAnsi="Times New Roman" w:cs="Times New Roman"/>
          <w:sz w:val="28"/>
          <w:szCs w:val="28"/>
        </w:rPr>
        <w:t>Блока и продолжает работу над песнями на стихи С.</w:t>
      </w:r>
      <w:r w:rsidR="0096670D">
        <w:rPr>
          <w:rFonts w:ascii="Times New Roman" w:hAnsi="Times New Roman" w:cs="Times New Roman"/>
          <w:sz w:val="28"/>
          <w:szCs w:val="28"/>
        </w:rPr>
        <w:t xml:space="preserve"> </w:t>
      </w:r>
      <w:r w:rsidRPr="00DB392D">
        <w:rPr>
          <w:rFonts w:ascii="Times New Roman" w:hAnsi="Times New Roman" w:cs="Times New Roman"/>
          <w:sz w:val="28"/>
          <w:szCs w:val="28"/>
        </w:rPr>
        <w:t>Есенина, которые и сегодня звучат в исполнении народного артиста СССР Иосифа Кобзона, вышли отдельными изданиями на CD- дисках.</w:t>
      </w:r>
    </w:p>
    <w:p w:rsidR="00DB392D" w:rsidRPr="00DB392D" w:rsidRDefault="00DB392D" w:rsidP="009667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lastRenderedPageBreak/>
        <w:t>На Кубани им написаны песни, ставшие частью духовной жизни россиян: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B392D">
        <w:rPr>
          <w:rFonts w:ascii="Times New Roman" w:hAnsi="Times New Roman" w:cs="Times New Roman"/>
          <w:sz w:val="28"/>
          <w:szCs w:val="28"/>
        </w:rPr>
        <w:t>«Не будите журавли вдов России»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92D">
        <w:rPr>
          <w:rFonts w:ascii="Times New Roman" w:hAnsi="Times New Roman" w:cs="Times New Roman"/>
          <w:sz w:val="28"/>
          <w:szCs w:val="28"/>
        </w:rPr>
        <w:t>(сл.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92D">
        <w:rPr>
          <w:rFonts w:ascii="Times New Roman" w:hAnsi="Times New Roman" w:cs="Times New Roman"/>
          <w:sz w:val="28"/>
          <w:szCs w:val="28"/>
        </w:rPr>
        <w:t xml:space="preserve">Голуб), «А я лишь теперь понимаю» (сл. О. 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Бергольц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>), «Песня родному краю» (сл.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92D">
        <w:rPr>
          <w:rFonts w:ascii="Times New Roman" w:hAnsi="Times New Roman" w:cs="Times New Roman"/>
          <w:sz w:val="28"/>
          <w:szCs w:val="28"/>
        </w:rPr>
        <w:t xml:space="preserve">Георгиев), «Песня о маме» и «Краснодарская улица Красная» (сл. Н. 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Доризо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>), «Здравствуй, наша Кубань» и «Нам ли, братцы, песню не начать» (сл. 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92D">
        <w:rPr>
          <w:rFonts w:ascii="Times New Roman" w:hAnsi="Times New Roman" w:cs="Times New Roman"/>
          <w:sz w:val="28"/>
          <w:szCs w:val="28"/>
        </w:rPr>
        <w:t xml:space="preserve">Варавва), «Цветы луговые» (сл. 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С.Красиков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 xml:space="preserve">), «Не поговорили» (сл. 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О.Левицкий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>).</w:t>
      </w:r>
      <w:proofErr w:type="gramEnd"/>
    </w:p>
    <w:p w:rsidR="00DB392D" w:rsidRPr="00DB392D" w:rsidRDefault="00DB392D" w:rsidP="009125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В 2006 году администрацией Краснодарского края учреждена премия в области вокально-хорового искусства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392D">
        <w:rPr>
          <w:rFonts w:ascii="Times New Roman" w:hAnsi="Times New Roman" w:cs="Times New Roman"/>
          <w:sz w:val="28"/>
          <w:szCs w:val="28"/>
        </w:rPr>
        <w:t>имени Г.Ф. Пономаренко. Первым ее лауреатом за многолетнюю пропаганду творчества композитора Г.Ф. Пономаренко в нашей стране и за рубежом стала народная артистка СССР Президент Академии культуры, профессор, художественный руководитель государственного академического русского народного ансамбля «Россия» Людмила Георгиевна Зыкина.</w:t>
      </w:r>
    </w:p>
    <w:p w:rsidR="00DB392D" w:rsidRPr="00DB392D" w:rsidRDefault="00DB392D" w:rsidP="009125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 </w:t>
      </w:r>
      <w:r w:rsidR="0096670D">
        <w:rPr>
          <w:rFonts w:ascii="Times New Roman" w:hAnsi="Times New Roman" w:cs="Times New Roman"/>
          <w:sz w:val="28"/>
          <w:szCs w:val="28"/>
        </w:rPr>
        <w:tab/>
      </w:r>
      <w:r w:rsidRPr="00DB392D">
        <w:rPr>
          <w:rFonts w:ascii="Times New Roman" w:hAnsi="Times New Roman" w:cs="Times New Roman"/>
          <w:sz w:val="28"/>
          <w:szCs w:val="28"/>
        </w:rPr>
        <w:t>По решению администрации края в  Краснодаре создан мемориальный музей-квартира Григория Федоровича Пономаренко.</w:t>
      </w:r>
    </w:p>
    <w:p w:rsidR="00DB392D" w:rsidRDefault="00DB392D" w:rsidP="009125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Перед зданием Краснодарской филармонии установлен памятник великому песеннику, творчество которого неотделимо от истории и культуры России.</w:t>
      </w:r>
    </w:p>
    <w:p w:rsidR="00EA0997" w:rsidRPr="00DB392D" w:rsidRDefault="00EA0997" w:rsidP="00F40CF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3810" cy="296118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5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7768" cy="2963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392D" w:rsidRPr="00DB392D" w:rsidRDefault="00DB392D" w:rsidP="009125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lastRenderedPageBreak/>
        <w:t>Несколько музыкальных школ Краснодарского края носят имя композитора.</w:t>
      </w:r>
    </w:p>
    <w:p w:rsidR="00DB392D" w:rsidRPr="00DB392D" w:rsidRDefault="00DB392D" w:rsidP="009125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На Кубани успешно проводится Всероссийский фестиваль, посвященный творчеству композитора. В нем принимают участие коллективы из Самары, Оренбурга, Волгограда, Астрахани, Ставрополья, Краснодарского края.</w:t>
      </w:r>
    </w:p>
    <w:p w:rsidR="00DB392D" w:rsidRPr="00DB392D" w:rsidRDefault="00DB392D" w:rsidP="009125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Песни Григория Пономаренко прошли через сердце целого поколения россиян и стали приметой десятилетий, прожитых нашей страной.</w:t>
      </w:r>
    </w:p>
    <w:p w:rsidR="00DB392D" w:rsidRPr="00DB392D" w:rsidRDefault="00DB392D" w:rsidP="009125D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К 85-летию Г.Ф. Пономаренко в Государственном центральном концертом зале «Россия» и Государственном Кремлевском дворце состоялись концерты, посвященные творчеству композитора.</w:t>
      </w:r>
    </w:p>
    <w:p w:rsidR="00DB392D" w:rsidRPr="00DB392D" w:rsidRDefault="00DB392D" w:rsidP="009125D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DB392D">
        <w:rPr>
          <w:rFonts w:ascii="Times New Roman" w:hAnsi="Times New Roman" w:cs="Times New Roman"/>
          <w:sz w:val="28"/>
          <w:szCs w:val="28"/>
        </w:rPr>
        <w:t xml:space="preserve">Сегодня песни Г.Ф. Пономаренко украшают репертуар корифеев российской эстрады Иосифа Кобзона, Тамары 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Гвердцетели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 xml:space="preserve">, Олега Газманова, Филиппа Киркорова, Надежды Бабкиной, Ларисы Долиной, Надежды </w:t>
      </w:r>
      <w:proofErr w:type="spellStart"/>
      <w:r w:rsidRPr="00DB392D">
        <w:rPr>
          <w:rFonts w:ascii="Times New Roman" w:hAnsi="Times New Roman" w:cs="Times New Roman"/>
          <w:sz w:val="28"/>
          <w:szCs w:val="28"/>
        </w:rPr>
        <w:t>Кадышевой</w:t>
      </w:r>
      <w:proofErr w:type="spellEnd"/>
      <w:r w:rsidRPr="00DB392D">
        <w:rPr>
          <w:rFonts w:ascii="Times New Roman" w:hAnsi="Times New Roman" w:cs="Times New Roman"/>
          <w:sz w:val="28"/>
          <w:szCs w:val="28"/>
        </w:rPr>
        <w:t>, Аниты Цой, Марины Девятовой, группы «Доктор Ватсон», хора Турецкого, известных актрис театра и кино Татьяны Дорониной и Елены Драпеко, Государственного ансамбля «Россия», Государственного академического Кубанского казачьего хора, Государственного академического Оренбургского хора, Волжского народного хора.</w:t>
      </w:r>
      <w:proofErr w:type="gramEnd"/>
    </w:p>
    <w:p w:rsidR="00DB392D" w:rsidRPr="00DB392D" w:rsidRDefault="00DB392D" w:rsidP="009667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B392D">
        <w:rPr>
          <w:rFonts w:ascii="Times New Roman" w:hAnsi="Times New Roman" w:cs="Times New Roman"/>
          <w:sz w:val="28"/>
          <w:szCs w:val="28"/>
        </w:rPr>
        <w:t>По данным Российского авторского общества в 2010 году в России и зарубежных странах в театральных постановках, концертных залах филармоний и других концертных организаций, художественных фильмах, компакт-дисках, теле</w:t>
      </w:r>
      <w:r w:rsidR="00B21CD8">
        <w:rPr>
          <w:rFonts w:ascii="Times New Roman" w:hAnsi="Times New Roman" w:cs="Times New Roman"/>
          <w:sz w:val="28"/>
          <w:szCs w:val="28"/>
        </w:rPr>
        <w:t xml:space="preserve"> </w:t>
      </w:r>
      <w:r w:rsidRPr="00DB392D">
        <w:rPr>
          <w:rFonts w:ascii="Times New Roman" w:hAnsi="Times New Roman" w:cs="Times New Roman"/>
          <w:sz w:val="28"/>
          <w:szCs w:val="28"/>
        </w:rPr>
        <w:t>- и радиоэфире прозвучало 641 произведение Г.Ф. Пономаренко.</w:t>
      </w:r>
    </w:p>
    <w:p w:rsidR="00DB392D" w:rsidRDefault="00B21CD8" w:rsidP="0096670D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Закономерно, что избирательному участку № 20-10 присвоено имя знаменитого земляка,  </w:t>
      </w:r>
      <w:r w:rsidRPr="00B21CD8">
        <w:rPr>
          <w:rFonts w:ascii="Times New Roman" w:hAnsi="Times New Roman" w:cs="Times New Roman"/>
          <w:sz w:val="28"/>
          <w:szCs w:val="28"/>
        </w:rPr>
        <w:t>выдающ</w:t>
      </w:r>
      <w:r>
        <w:rPr>
          <w:rFonts w:ascii="Times New Roman" w:hAnsi="Times New Roman" w:cs="Times New Roman"/>
          <w:sz w:val="28"/>
          <w:szCs w:val="28"/>
        </w:rPr>
        <w:t>егося</w:t>
      </w:r>
      <w:r w:rsidRPr="00B21CD8">
        <w:rPr>
          <w:rFonts w:ascii="Times New Roman" w:hAnsi="Times New Roman" w:cs="Times New Roman"/>
          <w:sz w:val="28"/>
          <w:szCs w:val="28"/>
        </w:rPr>
        <w:t xml:space="preserve"> русск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21CD8">
        <w:rPr>
          <w:rFonts w:ascii="Times New Roman" w:hAnsi="Times New Roman" w:cs="Times New Roman"/>
          <w:sz w:val="28"/>
          <w:szCs w:val="28"/>
        </w:rPr>
        <w:t xml:space="preserve"> композитор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1CD8">
        <w:rPr>
          <w:rFonts w:ascii="Times New Roman" w:hAnsi="Times New Roman" w:cs="Times New Roman"/>
          <w:sz w:val="28"/>
          <w:szCs w:val="28"/>
        </w:rPr>
        <w:t>, Народн</w:t>
      </w:r>
      <w:r>
        <w:rPr>
          <w:rFonts w:ascii="Times New Roman" w:hAnsi="Times New Roman" w:cs="Times New Roman"/>
          <w:sz w:val="28"/>
          <w:szCs w:val="28"/>
        </w:rPr>
        <w:t>ого</w:t>
      </w:r>
      <w:r w:rsidRPr="00B21CD8">
        <w:rPr>
          <w:rFonts w:ascii="Times New Roman" w:hAnsi="Times New Roman" w:cs="Times New Roman"/>
          <w:sz w:val="28"/>
          <w:szCs w:val="28"/>
        </w:rPr>
        <w:t xml:space="preserve"> артист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B21CD8">
        <w:rPr>
          <w:rFonts w:ascii="Times New Roman" w:hAnsi="Times New Roman" w:cs="Times New Roman"/>
          <w:sz w:val="28"/>
          <w:szCs w:val="28"/>
        </w:rPr>
        <w:t xml:space="preserve"> СССР</w:t>
      </w:r>
      <w:r>
        <w:rPr>
          <w:rFonts w:ascii="Times New Roman" w:hAnsi="Times New Roman" w:cs="Times New Roman"/>
          <w:sz w:val="28"/>
          <w:szCs w:val="28"/>
        </w:rPr>
        <w:t xml:space="preserve"> Григория Федоровича Пономаренко</w:t>
      </w:r>
      <w:r w:rsidRPr="00B21CD8">
        <w:rPr>
          <w:rFonts w:ascii="Times New Roman" w:hAnsi="Times New Roman" w:cs="Times New Roman"/>
          <w:sz w:val="28"/>
          <w:szCs w:val="28"/>
        </w:rPr>
        <w:t>.</w:t>
      </w:r>
    </w:p>
    <w:p w:rsidR="00DB392D" w:rsidRDefault="00EF00CC" w:rsidP="00EF00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Участковая избирательная комиссия № 20-10 начала свою работу 29 августа </w:t>
      </w:r>
      <w:r w:rsidRPr="00350B74">
        <w:rPr>
          <w:rFonts w:ascii="Times New Roman" w:hAnsi="Times New Roman" w:cs="Times New Roman"/>
          <w:sz w:val="28"/>
          <w:szCs w:val="28"/>
        </w:rPr>
        <w:t xml:space="preserve">2017 года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350B74">
        <w:rPr>
          <w:rFonts w:ascii="Times New Roman" w:hAnsi="Times New Roman" w:cs="Times New Roman"/>
          <w:sz w:val="28"/>
          <w:szCs w:val="28"/>
        </w:rPr>
        <w:t xml:space="preserve"> торжественн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350B74">
        <w:rPr>
          <w:rFonts w:ascii="Times New Roman" w:hAnsi="Times New Roman" w:cs="Times New Roman"/>
          <w:sz w:val="28"/>
          <w:szCs w:val="28"/>
        </w:rPr>
        <w:t xml:space="preserve"> церемони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50B74">
        <w:rPr>
          <w:rFonts w:ascii="Times New Roman" w:hAnsi="Times New Roman" w:cs="Times New Roman"/>
          <w:sz w:val="28"/>
          <w:szCs w:val="28"/>
        </w:rPr>
        <w:t xml:space="preserve"> открытия именного избирательного участка № </w:t>
      </w:r>
      <w:r>
        <w:rPr>
          <w:rFonts w:ascii="Times New Roman" w:hAnsi="Times New Roman" w:cs="Times New Roman"/>
          <w:sz w:val="28"/>
          <w:szCs w:val="28"/>
        </w:rPr>
        <w:t>20-10.</w:t>
      </w:r>
    </w:p>
    <w:p w:rsidR="00EF00CC" w:rsidRDefault="00EF00CC" w:rsidP="00EF00C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50B74">
        <w:rPr>
          <w:rFonts w:ascii="Times New Roman" w:hAnsi="Times New Roman" w:cs="Times New Roman"/>
          <w:sz w:val="28"/>
          <w:szCs w:val="28"/>
        </w:rPr>
        <w:t xml:space="preserve">К торжественному открытию именного избирательного участка № </w:t>
      </w:r>
      <w:r>
        <w:rPr>
          <w:rFonts w:ascii="Times New Roman" w:hAnsi="Times New Roman" w:cs="Times New Roman"/>
          <w:sz w:val="28"/>
          <w:szCs w:val="28"/>
        </w:rPr>
        <w:t xml:space="preserve">20-10 </w:t>
      </w:r>
      <w:r w:rsidRPr="00350B74">
        <w:rPr>
          <w:rFonts w:ascii="Times New Roman" w:hAnsi="Times New Roman" w:cs="Times New Roman"/>
          <w:sz w:val="28"/>
          <w:szCs w:val="28"/>
        </w:rPr>
        <w:t>на входе в здание участка размещена вывеска о его именном статусе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67D7B" w:rsidRDefault="00C67D7B" w:rsidP="00EF00CC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7691" cy="331855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56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0763" cy="3313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7B" w:rsidRDefault="00C67D7B" w:rsidP="00EB2C2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2418" cy="332171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56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5631" cy="3317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C20" w:rsidRPr="00EB2C20" w:rsidRDefault="00EB2C20" w:rsidP="00EB2C20">
      <w:pPr>
        <w:spacing w:after="0"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B2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Члены участковой избирательной комиссии были закреплены за определенными территориями избирательного участка и приступили к информационному обеспечению избирателей. По территории участка были размещены плакаты - календари о содержании и дате проведения выборов. </w:t>
      </w:r>
      <w:r w:rsidRPr="00EB2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Pr="00EB2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частковая избирательная комиссия обеспечила распространение приглашений избирателям о возможности обращения в участковую избирательную комиссию для ознакомления и дополнительного уточнения списка избирателей, о возможности проголосовать вне помещения по уважительной причине.</w:t>
      </w:r>
    </w:p>
    <w:p w:rsidR="00EB2C20" w:rsidRDefault="00EB2C20" w:rsidP="00EB2C20">
      <w:pPr>
        <w:spacing w:after="0"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2C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Calibri" w:hAnsi="Times New Roman" w:cs="Times New Roman"/>
          <w:sz w:val="28"/>
          <w:szCs w:val="28"/>
        </w:rPr>
        <w:t>У</w:t>
      </w:r>
      <w:r w:rsidRPr="00EB2C20">
        <w:rPr>
          <w:rFonts w:ascii="Times New Roman" w:eastAsia="Calibri" w:hAnsi="Times New Roman" w:cs="Times New Roman"/>
          <w:sz w:val="28"/>
          <w:szCs w:val="28"/>
        </w:rPr>
        <w:t xml:space="preserve">частковая избирательная комиссия </w:t>
      </w:r>
      <w:r>
        <w:rPr>
          <w:rFonts w:ascii="Times New Roman" w:eastAsia="Calibri" w:hAnsi="Times New Roman" w:cs="Times New Roman"/>
          <w:sz w:val="28"/>
          <w:szCs w:val="28"/>
        </w:rPr>
        <w:t xml:space="preserve">№ 20-10 </w:t>
      </w:r>
      <w:r w:rsidRPr="00EB2C20">
        <w:rPr>
          <w:rFonts w:ascii="Times New Roman" w:eastAsia="Calibri" w:hAnsi="Times New Roman" w:cs="Times New Roman"/>
          <w:sz w:val="28"/>
          <w:szCs w:val="28"/>
        </w:rPr>
        <w:t>отличается образцовой подготовкой избирательного участка.</w:t>
      </w:r>
    </w:p>
    <w:p w:rsidR="00C67D7B" w:rsidRPr="00350B74" w:rsidRDefault="00C67D7B" w:rsidP="00EB2C2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67D7B" w:rsidRDefault="00C67D7B" w:rsidP="00C67D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96674" cy="3091769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0_0751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74" cy="3091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EE8" w:rsidRPr="00722EE8" w:rsidRDefault="00722EE8" w:rsidP="00C67D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2EE8">
        <w:rPr>
          <w:rFonts w:ascii="Times New Roman" w:hAnsi="Times New Roman" w:cs="Times New Roman"/>
          <w:sz w:val="28"/>
          <w:szCs w:val="28"/>
        </w:rPr>
        <w:t xml:space="preserve">В помещении для голосования участковая комиссия </w:t>
      </w:r>
      <w:r>
        <w:rPr>
          <w:rFonts w:ascii="Times New Roman" w:hAnsi="Times New Roman" w:cs="Times New Roman"/>
          <w:sz w:val="28"/>
          <w:szCs w:val="28"/>
        </w:rPr>
        <w:t xml:space="preserve">оформила </w:t>
      </w:r>
      <w:r w:rsidRPr="00722EE8">
        <w:rPr>
          <w:rFonts w:ascii="Times New Roman" w:hAnsi="Times New Roman" w:cs="Times New Roman"/>
          <w:sz w:val="28"/>
          <w:szCs w:val="28"/>
        </w:rPr>
        <w:t>информационный стенд, на котором помещ</w:t>
      </w:r>
      <w:r>
        <w:rPr>
          <w:rFonts w:ascii="Times New Roman" w:hAnsi="Times New Roman" w:cs="Times New Roman"/>
          <w:sz w:val="28"/>
          <w:szCs w:val="28"/>
        </w:rPr>
        <w:t>ены</w:t>
      </w:r>
      <w:r w:rsidRPr="00722EE8">
        <w:rPr>
          <w:rFonts w:ascii="Times New Roman" w:hAnsi="Times New Roman" w:cs="Times New Roman"/>
          <w:sz w:val="28"/>
          <w:szCs w:val="28"/>
        </w:rPr>
        <w:t xml:space="preserve"> информационные материалы:</w:t>
      </w:r>
    </w:p>
    <w:p w:rsidR="00722EE8" w:rsidRDefault="00722EE8" w:rsidP="00C67D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22EE8">
        <w:rPr>
          <w:rFonts w:ascii="Times New Roman" w:hAnsi="Times New Roman" w:cs="Times New Roman"/>
          <w:sz w:val="28"/>
          <w:szCs w:val="28"/>
        </w:rPr>
        <w:t xml:space="preserve"> режим работы участковой комиссии с указанием часов работы;</w:t>
      </w:r>
    </w:p>
    <w:p w:rsidR="00C9452A" w:rsidRPr="00722EE8" w:rsidRDefault="00C9452A" w:rsidP="00C67D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состав участковой избирательной комиссии;</w:t>
      </w:r>
    </w:p>
    <w:p w:rsidR="00722EE8" w:rsidRDefault="00722EE8" w:rsidP="00C67D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2EE8">
        <w:rPr>
          <w:rFonts w:ascii="Times New Roman" w:hAnsi="Times New Roman" w:cs="Times New Roman"/>
          <w:sz w:val="28"/>
          <w:szCs w:val="28"/>
        </w:rPr>
        <w:t>график дежурс</w:t>
      </w:r>
      <w:r>
        <w:rPr>
          <w:rFonts w:ascii="Times New Roman" w:hAnsi="Times New Roman" w:cs="Times New Roman"/>
          <w:sz w:val="28"/>
          <w:szCs w:val="28"/>
        </w:rPr>
        <w:t>тва членов участковой комиссии</w:t>
      </w:r>
      <w:r w:rsidRPr="00722EE8">
        <w:rPr>
          <w:rFonts w:ascii="Times New Roman" w:hAnsi="Times New Roman" w:cs="Times New Roman"/>
          <w:sz w:val="28"/>
          <w:szCs w:val="28"/>
        </w:rPr>
        <w:t>;</w:t>
      </w:r>
    </w:p>
    <w:p w:rsidR="00606C0B" w:rsidRPr="00606C0B" w:rsidRDefault="00606C0B" w:rsidP="00606C0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6C0B">
        <w:rPr>
          <w:rFonts w:ascii="Times New Roman" w:hAnsi="Times New Roman" w:cs="Times New Roman"/>
          <w:sz w:val="28"/>
          <w:szCs w:val="28"/>
        </w:rPr>
        <w:t xml:space="preserve">- </w:t>
      </w:r>
      <w:r w:rsidRPr="00606C0B">
        <w:rPr>
          <w:rFonts w:ascii="Times New Roman" w:eastAsia="Palatino Linotype" w:hAnsi="Times New Roman" w:cs="Times New Roman"/>
          <w:color w:val="231F20"/>
          <w:sz w:val="28"/>
          <w:szCs w:val="28"/>
        </w:rPr>
        <w:t>образец заполнения избирателем заявления</w:t>
      </w:r>
      <w:r w:rsidRPr="00606C0B">
        <w:rPr>
          <w:rFonts w:ascii="Palatino Linotype" w:eastAsia="Palatino Linotype" w:hAnsi="Palatino Linotype" w:cs="Palatino Linotype"/>
          <w:sz w:val="28"/>
          <w:szCs w:val="28"/>
        </w:rPr>
        <w:t xml:space="preserve"> </w:t>
      </w:r>
      <w:r w:rsidRPr="00606C0B">
        <w:rPr>
          <w:rFonts w:ascii="Times New Roman" w:eastAsia="Palatino Linotype" w:hAnsi="Times New Roman" w:cs="Times New Roman"/>
          <w:color w:val="231F20"/>
          <w:sz w:val="28"/>
          <w:szCs w:val="28"/>
        </w:rPr>
        <w:t>о включении в список избирателей по месту нахождения</w:t>
      </w:r>
      <w:r>
        <w:rPr>
          <w:rFonts w:ascii="Times New Roman" w:eastAsia="Palatino Linotype" w:hAnsi="Times New Roman" w:cs="Times New Roman"/>
          <w:color w:val="231F20"/>
          <w:sz w:val="28"/>
          <w:szCs w:val="28"/>
        </w:rPr>
        <w:t>;</w:t>
      </w:r>
    </w:p>
    <w:p w:rsidR="00722EE8" w:rsidRPr="00722EE8" w:rsidRDefault="00722EE8" w:rsidP="00C67D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Pr="00722EE8">
        <w:rPr>
          <w:rFonts w:ascii="Times New Roman" w:hAnsi="Times New Roman" w:cs="Times New Roman"/>
          <w:sz w:val="28"/>
          <w:szCs w:val="28"/>
        </w:rPr>
        <w:t xml:space="preserve"> информация обо всех кандидатах, списках кандидатов, политических партиях, избирательных объед</w:t>
      </w:r>
      <w:r>
        <w:rPr>
          <w:rFonts w:ascii="Times New Roman" w:hAnsi="Times New Roman" w:cs="Times New Roman"/>
          <w:sz w:val="28"/>
          <w:szCs w:val="28"/>
        </w:rPr>
        <w:t>инениях, внесенных в бюллетень;</w:t>
      </w:r>
    </w:p>
    <w:p w:rsidR="00722EE8" w:rsidRPr="00722EE8" w:rsidRDefault="00722EE8" w:rsidP="00C67D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22EE8">
        <w:rPr>
          <w:rFonts w:ascii="Times New Roman" w:hAnsi="Times New Roman" w:cs="Times New Roman"/>
          <w:sz w:val="28"/>
          <w:szCs w:val="28"/>
        </w:rPr>
        <w:t>- биографические данные кандидатов;</w:t>
      </w:r>
    </w:p>
    <w:p w:rsidR="00722EE8" w:rsidRPr="00722EE8" w:rsidRDefault="00722EE8" w:rsidP="00C67D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2EE8">
        <w:rPr>
          <w:rFonts w:ascii="Times New Roman" w:hAnsi="Times New Roman" w:cs="Times New Roman"/>
          <w:sz w:val="28"/>
          <w:szCs w:val="28"/>
        </w:rPr>
        <w:t>разъяснение порядка голосования в помещении для голосования, вне помещения для голосования;</w:t>
      </w:r>
    </w:p>
    <w:p w:rsidR="00722EE8" w:rsidRPr="00722EE8" w:rsidRDefault="00722EE8" w:rsidP="00C67D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22EE8">
        <w:rPr>
          <w:rFonts w:ascii="Times New Roman" w:hAnsi="Times New Roman" w:cs="Times New Roman"/>
          <w:sz w:val="28"/>
          <w:szCs w:val="28"/>
        </w:rPr>
        <w:t xml:space="preserve">образцы заполненных избирательных бюллетеней, </w:t>
      </w:r>
    </w:p>
    <w:p w:rsidR="00722EE8" w:rsidRPr="00722EE8" w:rsidRDefault="00722EE8" w:rsidP="00C67D7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452A">
        <w:rPr>
          <w:rFonts w:ascii="Times New Roman" w:hAnsi="Times New Roman" w:cs="Times New Roman"/>
          <w:sz w:val="28"/>
          <w:szCs w:val="28"/>
        </w:rPr>
        <w:t xml:space="preserve">материалы </w:t>
      </w:r>
      <w:r w:rsidRPr="00722EE8">
        <w:rPr>
          <w:rFonts w:ascii="Times New Roman" w:hAnsi="Times New Roman" w:cs="Times New Roman"/>
          <w:sz w:val="28"/>
          <w:szCs w:val="28"/>
        </w:rPr>
        <w:t>для информирования избирателей, являющихся инвалидами по зрению, выполненные крупным шрифтом и с применением рельефно-точечного шрифта Брайля.</w:t>
      </w:r>
    </w:p>
    <w:p w:rsidR="009125D0" w:rsidRDefault="009125D0" w:rsidP="00C67D7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125D0" w:rsidRDefault="009125D0" w:rsidP="009125D0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17223" cy="3693089"/>
            <wp:effectExtent l="0" t="0" r="762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557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7223" cy="3693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D0" w:rsidRDefault="009125D0" w:rsidP="00C67D7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B50FB" w:rsidRDefault="00606C0B" w:rsidP="00C67D7B">
      <w:pPr>
        <w:spacing w:line="36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помещении участковой избирательной комиссии для </w:t>
      </w:r>
      <w:r w:rsidRPr="00606C0B">
        <w:rPr>
          <w:rFonts w:ascii="Times New Roman" w:hAnsi="Times New Roman" w:cs="Times New Roman"/>
          <w:sz w:val="28"/>
          <w:szCs w:val="28"/>
        </w:rPr>
        <w:t>повышени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606C0B">
        <w:rPr>
          <w:rFonts w:ascii="Times New Roman" w:hAnsi="Times New Roman" w:cs="Times New Roman"/>
          <w:sz w:val="28"/>
          <w:szCs w:val="28"/>
        </w:rPr>
        <w:t xml:space="preserve"> заинтересованности избирателей в выборном процессе</w:t>
      </w:r>
      <w:r>
        <w:rPr>
          <w:rFonts w:ascii="Times New Roman" w:hAnsi="Times New Roman" w:cs="Times New Roman"/>
          <w:sz w:val="28"/>
          <w:szCs w:val="28"/>
        </w:rPr>
        <w:t xml:space="preserve"> были представлены плакаты, брошюры, буклеты </w:t>
      </w:r>
      <w:r w:rsidRPr="00606C0B">
        <w:rPr>
          <w:rFonts w:ascii="Times New Roman" w:hAnsi="Times New Roman" w:cs="Times New Roman"/>
          <w:sz w:val="28"/>
          <w:szCs w:val="28"/>
        </w:rPr>
        <w:t>по разъяснению порядка и правил голосования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="00C552A2">
        <w:rPr>
          <w:rFonts w:ascii="Times New Roman" w:hAnsi="Times New Roman" w:cs="Times New Roman"/>
          <w:sz w:val="28"/>
          <w:szCs w:val="28"/>
        </w:rPr>
        <w:t xml:space="preserve"> </w:t>
      </w:r>
      <w:r w:rsidR="00BB50FB" w:rsidRPr="00BB50FB">
        <w:rPr>
          <w:rFonts w:ascii="Times New Roman" w:eastAsia="Calibri" w:hAnsi="Times New Roman" w:cs="Times New Roman"/>
          <w:sz w:val="28"/>
          <w:szCs w:val="28"/>
        </w:rPr>
        <w:t>Помещение для голосования на избирательном участке укомплектовано всем необходимым технологическим оборудованием.</w:t>
      </w:r>
      <w:r w:rsidR="00BB50FB" w:rsidRPr="00BB5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Сведения о кандидатах в депутаты и политических партиях были изготовленных в виде плакатов и размещены в зале для голосования. Отдельно, на видном месте для всех </w:t>
      </w:r>
      <w:r w:rsidR="00BB50FB" w:rsidRPr="00BB5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участников избирательного процесса,  были размещены увеличенн</w:t>
      </w:r>
      <w:r w:rsidR="00BB5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ые</w:t>
      </w:r>
      <w:r w:rsidR="00BB50FB" w:rsidRPr="00BB5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</w:t>
      </w:r>
      <w:r w:rsidR="00BB5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</w:t>
      </w:r>
      <w:r w:rsidR="00BB50FB" w:rsidRPr="00BB50F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протоколов об итогах голосования.</w:t>
      </w:r>
    </w:p>
    <w:p w:rsidR="00C67D7B" w:rsidRDefault="00C67D7B" w:rsidP="00C67D7B">
      <w:pPr>
        <w:spacing w:line="360" w:lineRule="auto"/>
        <w:contextualSpacing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910_0803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7B" w:rsidRPr="00BB50FB" w:rsidRDefault="00C67D7B" w:rsidP="00C67D7B">
      <w:pPr>
        <w:spacing w:line="360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C552A2" w:rsidRDefault="00C552A2" w:rsidP="00BB50FB">
      <w:pPr>
        <w:pStyle w:val="14-15"/>
        <w:ind w:firstLine="708"/>
        <w:rPr>
          <w:rFonts w:ascii="Times New Roman" w:hAnsi="Times New Roman"/>
          <w:sz w:val="28"/>
          <w:lang w:val="ru-RU"/>
        </w:rPr>
      </w:pPr>
      <w:r w:rsidRPr="00C552A2">
        <w:rPr>
          <w:rFonts w:ascii="Times New Roman" w:hAnsi="Times New Roman"/>
          <w:sz w:val="28"/>
          <w:lang w:val="ru-RU"/>
        </w:rPr>
        <w:t xml:space="preserve">В целях повышения интереса избирателей к участию в выборах информация о новом именном избирательном участке была размещена </w:t>
      </w:r>
      <w:r w:rsidRPr="002D20E2">
        <w:rPr>
          <w:rFonts w:ascii="Times New Roman" w:hAnsi="Times New Roman"/>
          <w:sz w:val="28"/>
          <w:lang w:val="ru-RU"/>
        </w:rPr>
        <w:t>на официальном Интернет-сайте избирательной комиссии муниципального образования город Краснодар на странице территориальной избирательной комиссии Западная г. Краснодара</w:t>
      </w:r>
      <w:r>
        <w:rPr>
          <w:rFonts w:ascii="Times New Roman" w:hAnsi="Times New Roman"/>
          <w:sz w:val="28"/>
          <w:lang w:val="ru-RU"/>
        </w:rPr>
        <w:t xml:space="preserve">, </w:t>
      </w:r>
      <w:r w:rsidRPr="002D20E2">
        <w:rPr>
          <w:rFonts w:ascii="Times New Roman" w:hAnsi="Times New Roman"/>
          <w:sz w:val="28"/>
          <w:lang w:val="ru-RU"/>
        </w:rPr>
        <w:t>на официальном Интернет-сайте</w:t>
      </w:r>
      <w:r>
        <w:rPr>
          <w:rFonts w:ascii="Times New Roman" w:hAnsi="Times New Roman"/>
          <w:sz w:val="28"/>
          <w:lang w:val="ru-RU"/>
        </w:rPr>
        <w:t xml:space="preserve"> Краснодарской филармонии. </w:t>
      </w:r>
      <w:r w:rsidR="00373B34">
        <w:rPr>
          <w:rFonts w:ascii="Times New Roman" w:hAnsi="Times New Roman"/>
          <w:sz w:val="28"/>
          <w:lang w:val="ru-RU"/>
        </w:rPr>
        <w:t>В г</w:t>
      </w:r>
      <w:r>
        <w:rPr>
          <w:rFonts w:ascii="Times New Roman" w:hAnsi="Times New Roman"/>
          <w:sz w:val="28"/>
          <w:lang w:val="ru-RU"/>
        </w:rPr>
        <w:t>азет</w:t>
      </w:r>
      <w:r w:rsidR="00373B34">
        <w:rPr>
          <w:rFonts w:ascii="Times New Roman" w:hAnsi="Times New Roman"/>
          <w:sz w:val="28"/>
          <w:lang w:val="ru-RU"/>
        </w:rPr>
        <w:t>е</w:t>
      </w:r>
      <w:r>
        <w:rPr>
          <w:rFonts w:ascii="Times New Roman" w:hAnsi="Times New Roman"/>
          <w:sz w:val="28"/>
          <w:lang w:val="ru-RU"/>
        </w:rPr>
        <w:t xml:space="preserve"> «Краснодарские Известия»</w:t>
      </w:r>
      <w:r w:rsidR="00373B34">
        <w:rPr>
          <w:rFonts w:ascii="Times New Roman" w:hAnsi="Times New Roman"/>
          <w:sz w:val="28"/>
          <w:lang w:val="ru-RU"/>
        </w:rPr>
        <w:t xml:space="preserve"> опубликована статья «Выборы под музыку Пономаренко».</w:t>
      </w:r>
    </w:p>
    <w:p w:rsidR="00C67D7B" w:rsidRDefault="00C67D7B" w:rsidP="00BB50FB">
      <w:pPr>
        <w:pStyle w:val="14-15"/>
        <w:ind w:firstLine="708"/>
        <w:rPr>
          <w:rFonts w:ascii="Times New Roman" w:hAnsi="Times New Roman"/>
          <w:sz w:val="28"/>
          <w:lang w:val="ru-RU"/>
        </w:rPr>
      </w:pPr>
    </w:p>
    <w:p w:rsidR="00C67D7B" w:rsidRPr="002D20E2" w:rsidRDefault="00C67D7B" w:rsidP="00C67D7B">
      <w:pPr>
        <w:pStyle w:val="14-15"/>
        <w:ind w:firstLine="0"/>
        <w:jc w:val="center"/>
        <w:rPr>
          <w:rFonts w:ascii="Times New Roman" w:hAnsi="Times New Roman"/>
          <w:sz w:val="28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 wp14:anchorId="15D5F1A2" wp14:editId="4BA39989">
            <wp:extent cx="5730390" cy="4068566"/>
            <wp:effectExtent l="0" t="0" r="3810" b="825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зета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664" cy="4073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D7B" w:rsidRDefault="00C67D7B" w:rsidP="00C67D7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0E4AECE" wp14:editId="4013041B">
            <wp:extent cx="6058929" cy="40864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8929" cy="408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1401" w:rsidRDefault="00481401">
      <w:pPr>
        <w:rPr>
          <w:rFonts w:ascii="Times New Roman" w:hAnsi="Times New Roman" w:cs="Times New Roman"/>
          <w:sz w:val="28"/>
          <w:szCs w:val="28"/>
        </w:rPr>
      </w:pPr>
    </w:p>
    <w:p w:rsidR="00481401" w:rsidRDefault="00481401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  <w:r w:rsidRPr="0048140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987F034" wp14:editId="5F16C25F">
            <wp:simplePos x="0" y="0"/>
            <wp:positionH relativeFrom="column">
              <wp:posOffset>-124638</wp:posOffset>
            </wp:positionH>
            <wp:positionV relativeFrom="paragraph">
              <wp:posOffset>-206382</wp:posOffset>
            </wp:positionV>
            <wp:extent cx="6010382" cy="3574748"/>
            <wp:effectExtent l="0" t="0" r="0" b="6985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8392" cy="357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  <w:r w:rsidRPr="0048140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C30C5E" wp14:editId="27BE6ED5">
            <wp:extent cx="5942392" cy="3534310"/>
            <wp:effectExtent l="0" t="0" r="127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9125D0" w:rsidRDefault="009125D0">
      <w:pPr>
        <w:rPr>
          <w:rFonts w:ascii="Times New Roman" w:hAnsi="Times New Roman" w:cs="Times New Roman"/>
          <w:sz w:val="28"/>
          <w:szCs w:val="28"/>
        </w:rPr>
      </w:pPr>
    </w:p>
    <w:p w:rsidR="00C67D7B" w:rsidRDefault="00C67D7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36FC7" w:rsidRDefault="00236FC7" w:rsidP="00481401">
      <w:pPr>
        <w:spacing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день голосования на избирательном участке № 20-10 используются </w:t>
      </w:r>
      <w:r w:rsidRPr="00236FC7">
        <w:rPr>
          <w:rFonts w:ascii="Times New Roman" w:hAnsi="Times New Roman" w:cs="Times New Roman"/>
          <w:sz w:val="28"/>
          <w:szCs w:val="28"/>
        </w:rPr>
        <w:t>комплексы обработки избирательных бюллетеней</w:t>
      </w:r>
      <w:r>
        <w:rPr>
          <w:rFonts w:ascii="Times New Roman" w:hAnsi="Times New Roman" w:cs="Times New Roman"/>
          <w:sz w:val="28"/>
          <w:szCs w:val="28"/>
        </w:rPr>
        <w:t>. По отзывам участников голосования, и</w:t>
      </w:r>
      <w:r w:rsidRPr="00236FC7">
        <w:rPr>
          <w:rFonts w:ascii="Times New Roman" w:hAnsi="Times New Roman" w:cs="Times New Roman"/>
          <w:sz w:val="28"/>
          <w:szCs w:val="28"/>
        </w:rPr>
        <w:t xml:space="preserve">спользование техники для учета голосов избирателей и подведения итогов голосования способствует исключению ошибок при подсчёте голосов и </w:t>
      </w:r>
      <w:r>
        <w:rPr>
          <w:rFonts w:ascii="Times New Roman" w:hAnsi="Times New Roman" w:cs="Times New Roman"/>
          <w:sz w:val="28"/>
          <w:szCs w:val="28"/>
        </w:rPr>
        <w:t xml:space="preserve">сокращает время </w:t>
      </w:r>
      <w:r w:rsidRPr="00236FC7">
        <w:rPr>
          <w:rFonts w:ascii="Times New Roman" w:hAnsi="Times New Roman" w:cs="Times New Roman"/>
          <w:sz w:val="28"/>
          <w:szCs w:val="28"/>
        </w:rPr>
        <w:t>составлени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36FC7">
        <w:rPr>
          <w:rFonts w:ascii="Times New Roman" w:hAnsi="Times New Roman" w:cs="Times New Roman"/>
          <w:sz w:val="28"/>
          <w:szCs w:val="28"/>
        </w:rPr>
        <w:t xml:space="preserve"> протокола об итогах голосования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1401" w:rsidRDefault="00481401" w:rsidP="00BB50FB">
      <w:pPr>
        <w:spacing w:after="120" w:line="360" w:lineRule="auto"/>
        <w:ind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219272" cy="3427453"/>
            <wp:effectExtent l="0" t="0" r="635" b="1905"/>
            <wp:docPr id="14" name="Рисунок 14" descr="__55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_5585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209" cy="3427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401" w:rsidRDefault="00481401" w:rsidP="00BB50FB">
      <w:pPr>
        <w:spacing w:after="120" w:line="360" w:lineRule="auto"/>
        <w:ind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B50FB" w:rsidRPr="00BB50FB" w:rsidRDefault="00BB50FB" w:rsidP="00BB50FB">
      <w:pPr>
        <w:spacing w:after="120" w:line="360" w:lineRule="auto"/>
        <w:ind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0FB">
        <w:rPr>
          <w:rFonts w:ascii="Times New Roman" w:eastAsia="Calibri" w:hAnsi="Times New Roman" w:cs="Times New Roman"/>
          <w:sz w:val="28"/>
          <w:szCs w:val="28"/>
        </w:rPr>
        <w:t>Особое внимание участковая избирательная комиссия уделяла подготовительной работе по вопросам обеспечения избирательных прав граждан с ограниченными физическими возможностями.</w:t>
      </w:r>
    </w:p>
    <w:p w:rsidR="00BB50FB" w:rsidRPr="00BB50FB" w:rsidRDefault="00BB50FB" w:rsidP="00BB50FB">
      <w:pPr>
        <w:spacing w:after="120" w:line="360" w:lineRule="auto"/>
        <w:ind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0FB">
        <w:rPr>
          <w:rFonts w:ascii="Times New Roman" w:eastAsia="Calibri" w:hAnsi="Times New Roman" w:cs="Times New Roman"/>
          <w:sz w:val="28"/>
          <w:szCs w:val="28"/>
        </w:rPr>
        <w:t xml:space="preserve">С 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BB50FB">
        <w:rPr>
          <w:rFonts w:ascii="Times New Roman" w:eastAsia="Calibri" w:hAnsi="Times New Roman" w:cs="Times New Roman"/>
          <w:sz w:val="28"/>
          <w:szCs w:val="28"/>
        </w:rPr>
        <w:t xml:space="preserve"> сентября 201</w:t>
      </w: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BB50FB">
        <w:rPr>
          <w:rFonts w:ascii="Times New Roman" w:eastAsia="Calibri" w:hAnsi="Times New Roman" w:cs="Times New Roman"/>
          <w:sz w:val="28"/>
          <w:szCs w:val="28"/>
        </w:rPr>
        <w:t xml:space="preserve"> года велась работа по приему заявлений (устных обращений) избирателей о предоставлении им возможности проголосовать вне помещения для голосования. </w:t>
      </w:r>
    </w:p>
    <w:p w:rsidR="00BB50FB" w:rsidRPr="00BB50FB" w:rsidRDefault="00BB50FB" w:rsidP="00BB50FB">
      <w:pPr>
        <w:spacing w:after="120" w:line="360" w:lineRule="auto"/>
        <w:ind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0FB">
        <w:rPr>
          <w:rFonts w:ascii="Times New Roman" w:eastAsia="Calibri" w:hAnsi="Times New Roman" w:cs="Times New Roman"/>
          <w:sz w:val="28"/>
          <w:szCs w:val="28"/>
        </w:rPr>
        <w:t>Здание, где находится  избирательный участок в полном объеме оборудовано для голосования избирателей с ограниченными физическими возможностями.</w:t>
      </w:r>
    </w:p>
    <w:p w:rsidR="00BB50FB" w:rsidRPr="00BB50FB" w:rsidRDefault="00BB50FB" w:rsidP="00BB50FB">
      <w:pPr>
        <w:spacing w:after="120" w:line="360" w:lineRule="auto"/>
        <w:ind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B50FB">
        <w:rPr>
          <w:rFonts w:ascii="Times New Roman" w:eastAsia="Calibri" w:hAnsi="Times New Roman" w:cs="Times New Roman"/>
          <w:sz w:val="28"/>
          <w:szCs w:val="28"/>
        </w:rPr>
        <w:t>Члены участковой избирательной комиссии № 20-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BB50FB">
        <w:rPr>
          <w:rFonts w:ascii="Times New Roman" w:eastAsia="Calibri" w:hAnsi="Times New Roman" w:cs="Times New Roman"/>
          <w:sz w:val="28"/>
          <w:szCs w:val="28"/>
        </w:rPr>
        <w:t xml:space="preserve">0 при взаимодействии с руководителями общества инвалидов Западного округа, органами </w:t>
      </w:r>
      <w:r w:rsidRPr="00BB50FB">
        <w:rPr>
          <w:rFonts w:ascii="Times New Roman" w:eastAsia="Calibri" w:hAnsi="Times New Roman" w:cs="Times New Roman"/>
          <w:sz w:val="28"/>
          <w:szCs w:val="28"/>
        </w:rPr>
        <w:lastRenderedPageBreak/>
        <w:t>соцзащиты, территориальной избирательной комиссии Западная г. Краснодара собрали информацию о голосующих избирателях с ограниченными физическими возможностями в помещении  для голосования.</w:t>
      </w:r>
    </w:p>
    <w:p w:rsidR="00BB50FB" w:rsidRPr="00236FC7" w:rsidRDefault="00BB50FB" w:rsidP="00BB50FB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50FB">
        <w:rPr>
          <w:rFonts w:ascii="Times New Roman" w:eastAsia="Calibri" w:hAnsi="Times New Roman" w:cs="Times New Roman"/>
          <w:sz w:val="28"/>
          <w:szCs w:val="28"/>
        </w:rPr>
        <w:t>В целях комфортного доступа в помещение УИК было составлено 1</w:t>
      </w:r>
      <w:r w:rsidR="003E7AC7">
        <w:rPr>
          <w:rFonts w:ascii="Times New Roman" w:eastAsia="Calibri" w:hAnsi="Times New Roman" w:cs="Times New Roman"/>
          <w:sz w:val="28"/>
          <w:szCs w:val="28"/>
        </w:rPr>
        <w:t>2</w:t>
      </w:r>
      <w:r w:rsidRPr="00BB50FB">
        <w:rPr>
          <w:rFonts w:ascii="Times New Roman" w:eastAsia="Calibri" w:hAnsi="Times New Roman" w:cs="Times New Roman"/>
          <w:sz w:val="28"/>
          <w:szCs w:val="28"/>
        </w:rPr>
        <w:t xml:space="preserve"> паспортов маршрутов избирателей, с ограниченными физическими возможностями на избирательный участок № 20-</w:t>
      </w:r>
      <w:r w:rsidR="003E7AC7">
        <w:rPr>
          <w:rFonts w:ascii="Times New Roman" w:eastAsia="Calibri" w:hAnsi="Times New Roman" w:cs="Times New Roman"/>
          <w:sz w:val="28"/>
          <w:szCs w:val="28"/>
        </w:rPr>
        <w:t>1</w:t>
      </w:r>
      <w:r w:rsidRPr="00BB50FB">
        <w:rPr>
          <w:rFonts w:ascii="Times New Roman" w:eastAsia="Calibri" w:hAnsi="Times New Roman" w:cs="Times New Roman"/>
          <w:sz w:val="28"/>
          <w:szCs w:val="28"/>
        </w:rPr>
        <w:t>0. Помещение участковой избирательной комиссии в целях его доступности гражданам с инвалидностью оборудовано дополнительным освещением, трафаретами для заполнения избирательных бюллетеней</w:t>
      </w:r>
    </w:p>
    <w:p w:rsidR="00B21CD8" w:rsidRDefault="001A150E" w:rsidP="00AE60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E606D">
        <w:rPr>
          <w:rFonts w:ascii="Times New Roman" w:hAnsi="Times New Roman" w:cs="Times New Roman"/>
          <w:sz w:val="28"/>
          <w:szCs w:val="28"/>
        </w:rPr>
        <w:t xml:space="preserve">10 сентября 2017 года в помещении избирательного участка работали волонтёры. </w:t>
      </w:r>
      <w:r w:rsidR="00AE606D" w:rsidRPr="00AE606D">
        <w:rPr>
          <w:rFonts w:ascii="Times New Roman" w:hAnsi="Times New Roman" w:cs="Times New Roman"/>
          <w:sz w:val="28"/>
          <w:szCs w:val="28"/>
        </w:rPr>
        <w:t xml:space="preserve">По просьбе избирателя с ограниченными возможностями здоровья волонтёр </w:t>
      </w:r>
      <w:r w:rsidR="00AE606D">
        <w:rPr>
          <w:rFonts w:ascii="Times New Roman" w:hAnsi="Times New Roman" w:cs="Times New Roman"/>
          <w:sz w:val="28"/>
          <w:szCs w:val="28"/>
        </w:rPr>
        <w:t>оказывал помощь в</w:t>
      </w:r>
      <w:r w:rsidR="00AE606D" w:rsidRPr="00AE606D">
        <w:rPr>
          <w:rFonts w:ascii="Times New Roman" w:hAnsi="Times New Roman" w:cs="Times New Roman"/>
          <w:sz w:val="28"/>
          <w:szCs w:val="28"/>
        </w:rPr>
        <w:t xml:space="preserve"> ознаком</w:t>
      </w:r>
      <w:r w:rsidR="00AE606D">
        <w:rPr>
          <w:rFonts w:ascii="Times New Roman" w:hAnsi="Times New Roman" w:cs="Times New Roman"/>
          <w:sz w:val="28"/>
          <w:szCs w:val="28"/>
        </w:rPr>
        <w:t>лении</w:t>
      </w:r>
      <w:r w:rsidR="00AE606D" w:rsidRPr="00AE606D">
        <w:rPr>
          <w:rFonts w:ascii="Times New Roman" w:hAnsi="Times New Roman" w:cs="Times New Roman"/>
          <w:sz w:val="28"/>
          <w:szCs w:val="28"/>
        </w:rPr>
        <w:t xml:space="preserve"> с информацией на избирательном стенде, сопрово</w:t>
      </w:r>
      <w:r w:rsidR="00AE606D">
        <w:rPr>
          <w:rFonts w:ascii="Times New Roman" w:hAnsi="Times New Roman" w:cs="Times New Roman"/>
          <w:sz w:val="28"/>
          <w:szCs w:val="28"/>
        </w:rPr>
        <w:t xml:space="preserve">ждал </w:t>
      </w:r>
      <w:r w:rsidR="00AE606D" w:rsidRPr="00AE606D">
        <w:rPr>
          <w:rFonts w:ascii="Times New Roman" w:hAnsi="Times New Roman" w:cs="Times New Roman"/>
          <w:sz w:val="28"/>
          <w:szCs w:val="28"/>
        </w:rPr>
        <w:t xml:space="preserve"> до кабины для голосования. А при необходимости </w:t>
      </w:r>
      <w:r w:rsidR="00AE606D">
        <w:rPr>
          <w:rFonts w:ascii="Times New Roman" w:hAnsi="Times New Roman" w:cs="Times New Roman"/>
          <w:sz w:val="28"/>
          <w:szCs w:val="28"/>
        </w:rPr>
        <w:t>мог</w:t>
      </w:r>
      <w:r w:rsidR="00AE606D" w:rsidRPr="00AE606D">
        <w:rPr>
          <w:rFonts w:ascii="Times New Roman" w:hAnsi="Times New Roman" w:cs="Times New Roman"/>
          <w:sz w:val="28"/>
          <w:szCs w:val="28"/>
        </w:rPr>
        <w:t xml:space="preserve"> проводить до дома или </w:t>
      </w:r>
      <w:r w:rsidR="003E7AC7">
        <w:rPr>
          <w:rFonts w:ascii="Times New Roman" w:hAnsi="Times New Roman" w:cs="Times New Roman"/>
          <w:sz w:val="28"/>
          <w:szCs w:val="28"/>
        </w:rPr>
        <w:t xml:space="preserve">до </w:t>
      </w:r>
      <w:r w:rsidR="00AE606D" w:rsidRPr="00AE606D">
        <w:rPr>
          <w:rFonts w:ascii="Times New Roman" w:hAnsi="Times New Roman" w:cs="Times New Roman"/>
          <w:sz w:val="28"/>
          <w:szCs w:val="28"/>
        </w:rPr>
        <w:t>остановки.</w:t>
      </w:r>
    </w:p>
    <w:p w:rsidR="00B21CD8" w:rsidRDefault="00AE606D" w:rsidP="00616D03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день голосования, в связи с возможностью </w:t>
      </w:r>
      <w:r w:rsidRPr="00AE606D">
        <w:rPr>
          <w:rFonts w:ascii="Times New Roman" w:hAnsi="Times New Roman" w:cs="Times New Roman"/>
          <w:sz w:val="28"/>
          <w:szCs w:val="28"/>
        </w:rPr>
        <w:t>проголосовать на избирательном участке по месту нахождения</w:t>
      </w:r>
      <w:r>
        <w:rPr>
          <w:rFonts w:ascii="Times New Roman" w:hAnsi="Times New Roman" w:cs="Times New Roman"/>
          <w:sz w:val="28"/>
          <w:szCs w:val="28"/>
        </w:rPr>
        <w:t xml:space="preserve"> в участковой избирательной комиссии № 20-10 проголосовали избиратели </w:t>
      </w:r>
      <w:r w:rsidR="00E8009E">
        <w:rPr>
          <w:rFonts w:ascii="Times New Roman" w:hAnsi="Times New Roman" w:cs="Times New Roman"/>
          <w:sz w:val="28"/>
          <w:szCs w:val="28"/>
        </w:rPr>
        <w:t>с разл</w:t>
      </w:r>
      <w:r w:rsidR="00616D03">
        <w:rPr>
          <w:rFonts w:ascii="Times New Roman" w:hAnsi="Times New Roman" w:cs="Times New Roman"/>
          <w:sz w:val="28"/>
          <w:szCs w:val="28"/>
        </w:rPr>
        <w:t xml:space="preserve">ичных </w:t>
      </w:r>
      <w:r w:rsidR="00CC3C67">
        <w:rPr>
          <w:rFonts w:ascii="Times New Roman" w:hAnsi="Times New Roman" w:cs="Times New Roman"/>
          <w:sz w:val="28"/>
          <w:szCs w:val="28"/>
        </w:rPr>
        <w:t xml:space="preserve">уголков </w:t>
      </w:r>
      <w:r w:rsidR="00616D03">
        <w:rPr>
          <w:rFonts w:ascii="Times New Roman" w:hAnsi="Times New Roman" w:cs="Times New Roman"/>
          <w:sz w:val="28"/>
          <w:szCs w:val="28"/>
        </w:rPr>
        <w:t>Кубани</w:t>
      </w:r>
      <w:r w:rsidR="00CC3C67">
        <w:rPr>
          <w:rFonts w:ascii="Times New Roman" w:hAnsi="Times New Roman" w:cs="Times New Roman"/>
          <w:sz w:val="28"/>
          <w:szCs w:val="28"/>
        </w:rPr>
        <w:t xml:space="preserve">: Сочи, Туапсе, Новороссийска, Анапы, Апшеронского, </w:t>
      </w:r>
      <w:proofErr w:type="spellStart"/>
      <w:r w:rsidR="00CC3C67">
        <w:rPr>
          <w:rFonts w:ascii="Times New Roman" w:hAnsi="Times New Roman" w:cs="Times New Roman"/>
          <w:sz w:val="28"/>
          <w:szCs w:val="28"/>
        </w:rPr>
        <w:t>Веселковского</w:t>
      </w:r>
      <w:proofErr w:type="spellEnd"/>
      <w:r w:rsidR="00CC3C6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CC3C67">
        <w:rPr>
          <w:rFonts w:ascii="Times New Roman" w:hAnsi="Times New Roman" w:cs="Times New Roman"/>
          <w:sz w:val="28"/>
          <w:szCs w:val="28"/>
        </w:rPr>
        <w:t>Курганинского</w:t>
      </w:r>
      <w:proofErr w:type="spellEnd"/>
      <w:r w:rsidR="00CC3C67">
        <w:rPr>
          <w:rFonts w:ascii="Times New Roman" w:hAnsi="Times New Roman" w:cs="Times New Roman"/>
          <w:sz w:val="28"/>
          <w:szCs w:val="28"/>
        </w:rPr>
        <w:t xml:space="preserve"> районов.</w:t>
      </w:r>
    </w:p>
    <w:p w:rsidR="003E7AC7" w:rsidRDefault="003E7AC7" w:rsidP="003E7AC7">
      <w:pPr>
        <w:spacing w:after="120" w:line="360" w:lineRule="auto"/>
        <w:ind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AC7">
        <w:rPr>
          <w:rFonts w:ascii="Times New Roman" w:eastAsia="Calibri" w:hAnsi="Times New Roman" w:cs="Times New Roman"/>
          <w:sz w:val="28"/>
          <w:szCs w:val="28"/>
        </w:rPr>
        <w:t>По данным протокола, явка избирателей на избирательном участке № 20-</w:t>
      </w: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3E7AC7">
        <w:rPr>
          <w:rFonts w:ascii="Times New Roman" w:eastAsia="Calibri" w:hAnsi="Times New Roman" w:cs="Times New Roman"/>
          <w:sz w:val="28"/>
          <w:szCs w:val="28"/>
        </w:rPr>
        <w:t xml:space="preserve">0 составила </w:t>
      </w:r>
      <w:r>
        <w:rPr>
          <w:rFonts w:ascii="Times New Roman" w:eastAsia="Calibri" w:hAnsi="Times New Roman" w:cs="Times New Roman"/>
          <w:sz w:val="28"/>
          <w:szCs w:val="28"/>
        </w:rPr>
        <w:t>23</w:t>
      </w:r>
      <w:r w:rsidRPr="003E7AC7">
        <w:rPr>
          <w:rFonts w:ascii="Times New Roman" w:eastAsia="Calibri" w:hAnsi="Times New Roman" w:cs="Times New Roman"/>
          <w:sz w:val="28"/>
          <w:szCs w:val="28"/>
        </w:rPr>
        <w:t>,</w:t>
      </w:r>
      <w:r>
        <w:rPr>
          <w:rFonts w:ascii="Times New Roman" w:eastAsia="Calibri" w:hAnsi="Times New Roman" w:cs="Times New Roman"/>
          <w:sz w:val="28"/>
          <w:szCs w:val="28"/>
        </w:rPr>
        <w:t>91</w:t>
      </w:r>
      <w:r w:rsidRPr="003E7AC7">
        <w:rPr>
          <w:rFonts w:ascii="Times New Roman" w:eastAsia="Calibri" w:hAnsi="Times New Roman" w:cs="Times New Roman"/>
          <w:sz w:val="28"/>
          <w:szCs w:val="28"/>
        </w:rPr>
        <w:t xml:space="preserve">%. </w:t>
      </w:r>
    </w:p>
    <w:p w:rsidR="00CC3C67" w:rsidRPr="003E7AC7" w:rsidRDefault="00CC3C67" w:rsidP="00563243">
      <w:pPr>
        <w:spacing w:after="0" w:line="360" w:lineRule="auto"/>
        <w:ind w:firstLine="425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Жалоб на </w:t>
      </w:r>
      <w:r w:rsidR="00563243">
        <w:rPr>
          <w:rFonts w:ascii="Times New Roman" w:eastAsia="Calibri" w:hAnsi="Times New Roman" w:cs="Times New Roman"/>
          <w:sz w:val="28"/>
          <w:szCs w:val="28"/>
        </w:rPr>
        <w:t xml:space="preserve">нарушение избирательного законодательства в 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участков</w:t>
      </w:r>
      <w:r w:rsidR="00563243">
        <w:rPr>
          <w:rFonts w:ascii="Times New Roman" w:eastAsia="Calibri" w:hAnsi="Times New Roman" w:cs="Times New Roman"/>
          <w:sz w:val="28"/>
          <w:szCs w:val="28"/>
        </w:rPr>
        <w:t>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избирательн</w:t>
      </w:r>
      <w:r w:rsidR="00563243">
        <w:rPr>
          <w:rFonts w:ascii="Times New Roman" w:eastAsia="Calibri" w:hAnsi="Times New Roman" w:cs="Times New Roman"/>
          <w:sz w:val="28"/>
          <w:szCs w:val="28"/>
        </w:rPr>
        <w:t>ую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комисси</w:t>
      </w:r>
      <w:r w:rsidR="00563243">
        <w:rPr>
          <w:rFonts w:ascii="Times New Roman" w:eastAsia="Calibri" w:hAnsi="Times New Roman" w:cs="Times New Roman"/>
          <w:sz w:val="28"/>
          <w:szCs w:val="28"/>
        </w:rPr>
        <w:t>ю</w:t>
      </w:r>
      <w:r>
        <w:rPr>
          <w:rFonts w:ascii="Times New Roman" w:eastAsia="Calibri" w:hAnsi="Times New Roman" w:cs="Times New Roman"/>
          <w:sz w:val="28"/>
          <w:szCs w:val="28"/>
        </w:rPr>
        <w:t xml:space="preserve"> № 20-10 </w:t>
      </w:r>
      <w:r w:rsidR="00563243">
        <w:rPr>
          <w:rFonts w:ascii="Times New Roman" w:eastAsia="Calibri" w:hAnsi="Times New Roman" w:cs="Times New Roman"/>
          <w:sz w:val="28"/>
          <w:szCs w:val="28"/>
        </w:rPr>
        <w:t xml:space="preserve">за все время ее работы </w:t>
      </w:r>
      <w:r>
        <w:rPr>
          <w:rFonts w:ascii="Times New Roman" w:eastAsia="Calibri" w:hAnsi="Times New Roman" w:cs="Times New Roman"/>
          <w:sz w:val="28"/>
          <w:szCs w:val="28"/>
        </w:rPr>
        <w:t xml:space="preserve">не поступало. </w:t>
      </w:r>
    </w:p>
    <w:p w:rsidR="00563243" w:rsidRDefault="00563243" w:rsidP="0056324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350B74">
        <w:rPr>
          <w:rFonts w:ascii="Times New Roman" w:hAnsi="Times New Roman" w:cs="Times New Roman"/>
          <w:sz w:val="28"/>
          <w:szCs w:val="28"/>
        </w:rPr>
        <w:t>оздание именного участка следует расценивать как новый способ сохранения исторического наследия.</w:t>
      </w:r>
    </w:p>
    <w:p w:rsidR="00B21CD8" w:rsidRDefault="00563243" w:rsidP="00563243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есть</w:t>
      </w:r>
      <w:r w:rsidR="00CC3C67" w:rsidRPr="00350B74">
        <w:rPr>
          <w:rFonts w:ascii="Times New Roman" w:hAnsi="Times New Roman" w:cs="Times New Roman"/>
          <w:sz w:val="28"/>
          <w:szCs w:val="28"/>
        </w:rPr>
        <w:t xml:space="preserve"> определенный воспитательный момент - пробуждение чувства гордости за причастность к известным людям, любовь к родному краю. </w:t>
      </w:r>
    </w:p>
    <w:p w:rsidR="00B21CD8" w:rsidRDefault="0048140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35650" cy="3698875"/>
            <wp:effectExtent l="0" t="0" r="0" b="0"/>
            <wp:docPr id="15" name="Рисунок 15" descr="IMG_4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449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0" cy="369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1CD8" w:rsidRDefault="00B21CD8">
      <w:pPr>
        <w:rPr>
          <w:rFonts w:ascii="Times New Roman" w:hAnsi="Times New Roman" w:cs="Times New Roman"/>
          <w:sz w:val="28"/>
          <w:szCs w:val="28"/>
        </w:rPr>
      </w:pPr>
    </w:p>
    <w:p w:rsidR="00CC3C67" w:rsidRDefault="00CC3C67">
      <w:pPr>
        <w:rPr>
          <w:rFonts w:ascii="Times New Roman" w:hAnsi="Times New Roman" w:cs="Times New Roman"/>
          <w:sz w:val="28"/>
          <w:szCs w:val="28"/>
        </w:rPr>
      </w:pPr>
    </w:p>
    <w:p w:rsidR="00CC3C67" w:rsidRDefault="00CC3C67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855970" cy="3976370"/>
            <wp:effectExtent l="0" t="0" r="0" b="5080"/>
            <wp:docPr id="17" name="Рисунок 17" descr="IMGP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P00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397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B74" w:rsidRPr="008E51A1" w:rsidRDefault="00350B74">
      <w:pPr>
        <w:rPr>
          <w:rFonts w:ascii="Times New Roman" w:hAnsi="Times New Roman" w:cs="Times New Roman"/>
          <w:sz w:val="28"/>
          <w:szCs w:val="28"/>
        </w:rPr>
      </w:pPr>
    </w:p>
    <w:sectPr w:rsidR="00350B74" w:rsidRPr="008E51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040D"/>
    <w:rsid w:val="001A150E"/>
    <w:rsid w:val="00233695"/>
    <w:rsid w:val="00236FC7"/>
    <w:rsid w:val="0029040D"/>
    <w:rsid w:val="00324AED"/>
    <w:rsid w:val="00350B74"/>
    <w:rsid w:val="00373B34"/>
    <w:rsid w:val="003E7AC7"/>
    <w:rsid w:val="00481401"/>
    <w:rsid w:val="00563243"/>
    <w:rsid w:val="00606C0B"/>
    <w:rsid w:val="00616D03"/>
    <w:rsid w:val="006A0DA1"/>
    <w:rsid w:val="00722EE8"/>
    <w:rsid w:val="007255EB"/>
    <w:rsid w:val="00805A42"/>
    <w:rsid w:val="0082581E"/>
    <w:rsid w:val="008E51A1"/>
    <w:rsid w:val="009125D0"/>
    <w:rsid w:val="0096670D"/>
    <w:rsid w:val="009D53DC"/>
    <w:rsid w:val="00A21DDD"/>
    <w:rsid w:val="00AE606D"/>
    <w:rsid w:val="00B21CD8"/>
    <w:rsid w:val="00B96119"/>
    <w:rsid w:val="00BB50FB"/>
    <w:rsid w:val="00C552A2"/>
    <w:rsid w:val="00C67D7B"/>
    <w:rsid w:val="00C9452A"/>
    <w:rsid w:val="00CC3C67"/>
    <w:rsid w:val="00CC6D1B"/>
    <w:rsid w:val="00DB392D"/>
    <w:rsid w:val="00E8009E"/>
    <w:rsid w:val="00EA0997"/>
    <w:rsid w:val="00EB2C20"/>
    <w:rsid w:val="00EF00CC"/>
    <w:rsid w:val="00EF3A3F"/>
    <w:rsid w:val="00F22E49"/>
    <w:rsid w:val="00F40CF9"/>
    <w:rsid w:val="00FA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F3A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F3A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4-15">
    <w:name w:val="14-15"/>
    <w:basedOn w:val="a"/>
    <w:rsid w:val="00C552A2"/>
    <w:pPr>
      <w:spacing w:after="0" w:line="360" w:lineRule="auto"/>
      <w:ind w:firstLine="709"/>
      <w:jc w:val="both"/>
    </w:pPr>
    <w:rPr>
      <w:rFonts w:ascii="Calibri" w:eastAsia="Times New Roman" w:hAnsi="Calibri" w:cs="Times New Roman"/>
      <w:szCs w:val="28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EA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9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EF3A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EF3A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14-15">
    <w:name w:val="14-15"/>
    <w:basedOn w:val="a"/>
    <w:rsid w:val="00C552A2"/>
    <w:pPr>
      <w:spacing w:after="0" w:line="360" w:lineRule="auto"/>
      <w:ind w:firstLine="709"/>
      <w:jc w:val="both"/>
    </w:pPr>
    <w:rPr>
      <w:rFonts w:ascii="Calibri" w:eastAsia="Times New Roman" w:hAnsi="Calibri" w:cs="Times New Roman"/>
      <w:szCs w:val="28"/>
      <w:lang w:val="en-US" w:bidi="en-US"/>
    </w:rPr>
  </w:style>
  <w:style w:type="paragraph" w:styleId="a5">
    <w:name w:val="Balloon Text"/>
    <w:basedOn w:val="a"/>
    <w:link w:val="a6"/>
    <w:uiPriority w:val="99"/>
    <w:semiHidden/>
    <w:unhideWhenUsed/>
    <w:rsid w:val="00EA09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A09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4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95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15</Pages>
  <Words>1681</Words>
  <Characters>9583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Швецова С.В.</dc:creator>
  <cp:keywords/>
  <dc:description/>
  <cp:lastModifiedBy>Швецова С.В.</cp:lastModifiedBy>
  <cp:revision>5</cp:revision>
  <dcterms:created xsi:type="dcterms:W3CDTF">2017-09-29T07:35:00Z</dcterms:created>
  <dcterms:modified xsi:type="dcterms:W3CDTF">2017-11-07T07:49:00Z</dcterms:modified>
</cp:coreProperties>
</file>