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54EC" w:rsidRPr="00084950" w:rsidRDefault="009754EC" w:rsidP="009754EC">
      <w:pPr>
        <w:pStyle w:val="9"/>
        <w:keepNext/>
        <w:shd w:val="clear" w:color="auto" w:fill="FFFFFF"/>
        <w:spacing w:line="360" w:lineRule="auto"/>
        <w:ind w:left="24" w:right="10" w:hanging="24"/>
        <w:jc w:val="right"/>
        <w:rPr>
          <w:b/>
          <w:bCs/>
          <w:i/>
          <w:iCs/>
          <w:color w:val="000000"/>
          <w:sz w:val="28"/>
          <w:szCs w:val="28"/>
        </w:rPr>
      </w:pPr>
      <w:proofErr w:type="gramStart"/>
      <w:r w:rsidRPr="00084950">
        <w:rPr>
          <w:b/>
          <w:bCs/>
          <w:i/>
          <w:iCs/>
          <w:color w:val="000000"/>
          <w:sz w:val="28"/>
          <w:szCs w:val="28"/>
        </w:rPr>
        <w:t>Для</w:t>
      </w:r>
      <w:proofErr w:type="gramEnd"/>
      <w:r w:rsidRPr="00084950">
        <w:rPr>
          <w:b/>
          <w:bCs/>
          <w:i/>
          <w:iCs/>
          <w:color w:val="000000"/>
          <w:sz w:val="28"/>
          <w:szCs w:val="28"/>
        </w:rPr>
        <w:t xml:space="preserve"> </w:t>
      </w:r>
      <w:proofErr w:type="gramStart"/>
      <w:r w:rsidRPr="00084950">
        <w:rPr>
          <w:b/>
          <w:bCs/>
          <w:i/>
          <w:iCs/>
          <w:color w:val="000000"/>
          <w:sz w:val="28"/>
          <w:szCs w:val="28"/>
        </w:rPr>
        <w:t>ТИК</w:t>
      </w:r>
      <w:proofErr w:type="gramEnd"/>
      <w:r w:rsidRPr="00084950">
        <w:rPr>
          <w:b/>
          <w:bCs/>
          <w:i/>
          <w:iCs/>
          <w:color w:val="000000"/>
          <w:sz w:val="28"/>
          <w:szCs w:val="28"/>
        </w:rPr>
        <w:t xml:space="preserve"> и печатных СМИ</w:t>
      </w:r>
    </w:p>
    <w:p w:rsidR="009754EC" w:rsidRDefault="009754EC" w:rsidP="009754EC">
      <w:pPr>
        <w:spacing w:line="360" w:lineRule="auto"/>
        <w:ind w:firstLine="720"/>
        <w:jc w:val="both"/>
        <w:rPr>
          <w:b/>
          <w:bCs/>
          <w:sz w:val="28"/>
          <w:szCs w:val="28"/>
        </w:rPr>
      </w:pPr>
    </w:p>
    <w:p w:rsidR="00A81C24" w:rsidRPr="00084950" w:rsidRDefault="00A81C24" w:rsidP="009754EC">
      <w:pPr>
        <w:spacing w:line="360" w:lineRule="auto"/>
        <w:ind w:firstLine="720"/>
        <w:jc w:val="both"/>
        <w:rPr>
          <w:b/>
          <w:bCs/>
          <w:sz w:val="28"/>
          <w:szCs w:val="28"/>
        </w:rPr>
      </w:pPr>
    </w:p>
    <w:p w:rsidR="009754EC" w:rsidRPr="00084950" w:rsidRDefault="009754EC" w:rsidP="009754EC">
      <w:pPr>
        <w:spacing w:line="360" w:lineRule="auto"/>
        <w:ind w:firstLine="720"/>
        <w:jc w:val="both"/>
        <w:rPr>
          <w:b/>
          <w:bCs/>
          <w:sz w:val="28"/>
          <w:szCs w:val="28"/>
        </w:rPr>
      </w:pPr>
      <w:r w:rsidRPr="00084950">
        <w:rPr>
          <w:b/>
          <w:bCs/>
          <w:sz w:val="28"/>
          <w:szCs w:val="28"/>
        </w:rPr>
        <w:t>ИЗБИРАТЕЛЬНАЯ КОМИССИЯ КРАСНОДАРСКОГО КРАЯ</w:t>
      </w:r>
    </w:p>
    <w:p w:rsidR="009754EC" w:rsidRDefault="009754EC" w:rsidP="009754EC">
      <w:pPr>
        <w:pStyle w:val="9"/>
        <w:keepNext/>
        <w:shd w:val="clear" w:color="auto" w:fill="FFFFFF"/>
        <w:spacing w:line="360" w:lineRule="auto"/>
        <w:ind w:left="24" w:right="10" w:hanging="24"/>
        <w:jc w:val="center"/>
        <w:rPr>
          <w:b/>
          <w:bCs/>
          <w:color w:val="000000"/>
          <w:sz w:val="28"/>
          <w:szCs w:val="28"/>
          <w:lang w:val="en-US"/>
        </w:rPr>
      </w:pPr>
      <w:r>
        <w:rPr>
          <w:noProof/>
          <w:sz w:val="28"/>
          <w:szCs w:val="28"/>
        </w:rPr>
        <w:drawing>
          <wp:inline distT="0" distB="0" distL="0" distR="0">
            <wp:extent cx="1647825" cy="99187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647825" cy="991870"/>
                    </a:xfrm>
                    <a:prstGeom prst="rect">
                      <a:avLst/>
                    </a:prstGeom>
                    <a:noFill/>
                    <a:ln w="9525">
                      <a:noFill/>
                      <a:miter lim="800000"/>
                      <a:headEnd/>
                      <a:tailEnd/>
                    </a:ln>
                  </pic:spPr>
                </pic:pic>
              </a:graphicData>
            </a:graphic>
          </wp:inline>
        </w:drawing>
      </w:r>
    </w:p>
    <w:p w:rsidR="009754EC" w:rsidRPr="009754EC" w:rsidRDefault="009754EC" w:rsidP="009754EC">
      <w:pPr>
        <w:pStyle w:val="9"/>
        <w:keepNext/>
        <w:shd w:val="clear" w:color="auto" w:fill="FFFFFF"/>
        <w:spacing w:line="360" w:lineRule="auto"/>
        <w:ind w:left="24" w:right="10" w:hanging="24"/>
        <w:jc w:val="center"/>
        <w:rPr>
          <w:b/>
          <w:bCs/>
          <w:color w:val="000000"/>
          <w:sz w:val="28"/>
          <w:szCs w:val="28"/>
        </w:rPr>
      </w:pPr>
    </w:p>
    <w:p w:rsidR="009754EC" w:rsidRDefault="009754EC" w:rsidP="009754EC">
      <w:pPr>
        <w:rPr>
          <w:sz w:val="28"/>
          <w:szCs w:val="28"/>
          <w:lang w:val="en-US"/>
        </w:rPr>
      </w:pPr>
    </w:p>
    <w:p w:rsidR="009754EC" w:rsidRDefault="009754EC" w:rsidP="009754EC">
      <w:pPr>
        <w:rPr>
          <w:sz w:val="28"/>
          <w:szCs w:val="28"/>
          <w:lang w:val="en-US"/>
        </w:rPr>
      </w:pPr>
    </w:p>
    <w:p w:rsidR="009754EC" w:rsidRDefault="009754EC" w:rsidP="009754EC">
      <w:pPr>
        <w:rPr>
          <w:sz w:val="28"/>
          <w:szCs w:val="28"/>
          <w:lang w:val="en-US"/>
        </w:rPr>
      </w:pPr>
    </w:p>
    <w:p w:rsidR="009754EC" w:rsidRDefault="009754EC" w:rsidP="009754EC">
      <w:pPr>
        <w:rPr>
          <w:sz w:val="28"/>
          <w:szCs w:val="28"/>
        </w:rPr>
      </w:pPr>
    </w:p>
    <w:p w:rsidR="009754EC" w:rsidRDefault="009754EC" w:rsidP="009754EC">
      <w:pPr>
        <w:rPr>
          <w:sz w:val="28"/>
          <w:szCs w:val="28"/>
        </w:rPr>
      </w:pPr>
    </w:p>
    <w:p w:rsidR="00417AFD" w:rsidRDefault="00417AFD" w:rsidP="009754EC">
      <w:pPr>
        <w:rPr>
          <w:sz w:val="28"/>
          <w:szCs w:val="28"/>
        </w:rPr>
      </w:pPr>
    </w:p>
    <w:p w:rsidR="00417AFD" w:rsidRPr="009754EC" w:rsidRDefault="00417AFD" w:rsidP="009754EC">
      <w:pPr>
        <w:rPr>
          <w:sz w:val="28"/>
          <w:szCs w:val="28"/>
        </w:rPr>
      </w:pPr>
    </w:p>
    <w:p w:rsidR="009754EC" w:rsidRPr="00E853AD" w:rsidRDefault="009754EC" w:rsidP="009754EC">
      <w:pPr>
        <w:pStyle w:val="9"/>
        <w:keepNext/>
        <w:shd w:val="clear" w:color="auto" w:fill="FFFFFF"/>
        <w:spacing w:line="360" w:lineRule="auto"/>
        <w:ind w:left="24" w:right="10" w:hanging="24"/>
        <w:jc w:val="center"/>
        <w:rPr>
          <w:b/>
          <w:bCs/>
          <w:color w:val="000000"/>
          <w:sz w:val="32"/>
          <w:szCs w:val="32"/>
        </w:rPr>
      </w:pPr>
      <w:r w:rsidRPr="00E853AD">
        <w:rPr>
          <w:b/>
          <w:bCs/>
          <w:color w:val="000000"/>
          <w:sz w:val="32"/>
          <w:szCs w:val="32"/>
        </w:rPr>
        <w:t>ПАМЯТКА</w:t>
      </w:r>
    </w:p>
    <w:p w:rsidR="009754EC" w:rsidRPr="00E853AD" w:rsidRDefault="009754EC" w:rsidP="009754EC">
      <w:pPr>
        <w:rPr>
          <w:sz w:val="32"/>
          <w:szCs w:val="32"/>
        </w:rPr>
      </w:pPr>
    </w:p>
    <w:p w:rsidR="009754EC" w:rsidRPr="00E853AD" w:rsidRDefault="009754EC" w:rsidP="009754EC">
      <w:pPr>
        <w:keepNext/>
        <w:shd w:val="clear" w:color="auto" w:fill="FFFFFF"/>
        <w:spacing w:line="276" w:lineRule="auto"/>
        <w:ind w:left="24" w:right="10" w:hanging="24"/>
        <w:jc w:val="center"/>
        <w:rPr>
          <w:rFonts w:ascii="Times New Roman CYR" w:hAnsi="Times New Roman CYR" w:cs="Times New Roman CYR"/>
          <w:b/>
          <w:bCs/>
          <w:sz w:val="32"/>
          <w:szCs w:val="32"/>
        </w:rPr>
      </w:pPr>
      <w:r w:rsidRPr="00E853AD">
        <w:rPr>
          <w:b/>
          <w:bCs/>
          <w:sz w:val="32"/>
          <w:szCs w:val="32"/>
        </w:rPr>
        <w:t xml:space="preserve">о проведении жеребьевки по распределению </w:t>
      </w:r>
      <w:r w:rsidRPr="00E853AD">
        <w:rPr>
          <w:rFonts w:ascii="Times New Roman CYR" w:hAnsi="Times New Roman CYR" w:cs="Times New Roman CYR"/>
          <w:b/>
          <w:bCs/>
          <w:sz w:val="32"/>
          <w:szCs w:val="32"/>
        </w:rPr>
        <w:t xml:space="preserve">между </w:t>
      </w:r>
      <w:r w:rsidRPr="00E853AD">
        <w:rPr>
          <w:rFonts w:ascii="Times New Roman CYR" w:hAnsi="Times New Roman CYR" w:cs="Times New Roman CYR"/>
          <w:b/>
          <w:bCs/>
          <w:sz w:val="32"/>
          <w:szCs w:val="32"/>
        </w:rPr>
        <w:br/>
        <w:t>зарегистрированными кандидатами</w:t>
      </w:r>
      <w:r w:rsidRPr="00E853AD">
        <w:rPr>
          <w:b/>
          <w:bCs/>
          <w:sz w:val="32"/>
          <w:szCs w:val="32"/>
        </w:rPr>
        <w:t xml:space="preserve"> печатной площади</w:t>
      </w:r>
      <w:r w:rsidRPr="00E853AD">
        <w:rPr>
          <w:rFonts w:ascii="Times New Roman CYR" w:hAnsi="Times New Roman CYR" w:cs="Times New Roman CYR"/>
          <w:b/>
          <w:bCs/>
          <w:sz w:val="32"/>
          <w:szCs w:val="32"/>
        </w:rPr>
        <w:t xml:space="preserve"> для публикации предвыборных агитационных материалов</w:t>
      </w:r>
      <w:r w:rsidRPr="00E853AD">
        <w:rPr>
          <w:b/>
          <w:bCs/>
          <w:sz w:val="32"/>
          <w:szCs w:val="32"/>
        </w:rPr>
        <w:t xml:space="preserve"> </w:t>
      </w:r>
      <w:r w:rsidRPr="00E853AD">
        <w:rPr>
          <w:rFonts w:ascii="Times New Roman CYR" w:hAnsi="Times New Roman CYR" w:cs="Times New Roman CYR"/>
          <w:b/>
          <w:bCs/>
          <w:sz w:val="32"/>
          <w:szCs w:val="32"/>
        </w:rPr>
        <w:t xml:space="preserve">в </w:t>
      </w:r>
      <w:r w:rsidR="0077454C" w:rsidRPr="00E853AD">
        <w:rPr>
          <w:rFonts w:ascii="Times New Roman CYR" w:hAnsi="Times New Roman CYR" w:cs="Times New Roman CYR"/>
          <w:b/>
          <w:bCs/>
          <w:color w:val="000000"/>
          <w:sz w:val="32"/>
          <w:szCs w:val="32"/>
        </w:rPr>
        <w:t>государственны</w:t>
      </w:r>
      <w:r w:rsidRPr="00E853AD">
        <w:rPr>
          <w:rFonts w:ascii="Times New Roman CYR" w:hAnsi="Times New Roman CYR" w:cs="Times New Roman CYR"/>
          <w:b/>
          <w:bCs/>
          <w:color w:val="000000"/>
          <w:sz w:val="32"/>
          <w:szCs w:val="32"/>
        </w:rPr>
        <w:t>х</w:t>
      </w:r>
      <w:r w:rsidR="0077454C" w:rsidRPr="00E853AD">
        <w:rPr>
          <w:rFonts w:ascii="Times New Roman CYR" w:hAnsi="Times New Roman CYR" w:cs="Times New Roman CYR"/>
          <w:b/>
          <w:bCs/>
          <w:sz w:val="32"/>
          <w:szCs w:val="32"/>
        </w:rPr>
        <w:t xml:space="preserve"> и муниципаль</w:t>
      </w:r>
      <w:r w:rsidRPr="00E853AD">
        <w:rPr>
          <w:rFonts w:ascii="Times New Roman CYR" w:hAnsi="Times New Roman CYR" w:cs="Times New Roman CYR"/>
          <w:b/>
          <w:bCs/>
          <w:sz w:val="32"/>
          <w:szCs w:val="32"/>
        </w:rPr>
        <w:t>ных периодических печатных изданиях</w:t>
      </w:r>
      <w:r w:rsidRPr="00E853AD">
        <w:rPr>
          <w:b/>
          <w:bCs/>
          <w:sz w:val="32"/>
          <w:szCs w:val="32"/>
        </w:rPr>
        <w:t xml:space="preserve"> при проведении выборов</w:t>
      </w:r>
      <w:r w:rsidRPr="00E853AD">
        <w:rPr>
          <w:b/>
          <w:bCs/>
          <w:color w:val="000000"/>
          <w:sz w:val="32"/>
          <w:szCs w:val="32"/>
        </w:rPr>
        <w:t xml:space="preserve"> </w:t>
      </w:r>
      <w:r w:rsidR="0077454C" w:rsidRPr="00E853AD">
        <w:rPr>
          <w:rFonts w:ascii="Times New Roman CYR" w:hAnsi="Times New Roman CYR" w:cs="Times New Roman CYR"/>
          <w:b/>
          <w:bCs/>
          <w:color w:val="000000"/>
          <w:sz w:val="32"/>
          <w:szCs w:val="32"/>
        </w:rPr>
        <w:t>Президента</w:t>
      </w:r>
      <w:r w:rsidRPr="00E853AD">
        <w:rPr>
          <w:rFonts w:ascii="Times New Roman CYR" w:hAnsi="Times New Roman CYR" w:cs="Times New Roman CYR"/>
          <w:b/>
          <w:bCs/>
          <w:color w:val="000000"/>
          <w:sz w:val="32"/>
          <w:szCs w:val="32"/>
        </w:rPr>
        <w:t xml:space="preserve"> Российской Ф</w:t>
      </w:r>
      <w:r w:rsidR="0077454C" w:rsidRPr="00E853AD">
        <w:rPr>
          <w:rFonts w:ascii="Times New Roman CYR" w:hAnsi="Times New Roman CYR" w:cs="Times New Roman CYR"/>
          <w:b/>
          <w:bCs/>
          <w:color w:val="000000"/>
          <w:sz w:val="32"/>
          <w:szCs w:val="32"/>
        </w:rPr>
        <w:t>едерации</w:t>
      </w:r>
      <w:r w:rsidRPr="00E853AD">
        <w:rPr>
          <w:b/>
          <w:bCs/>
          <w:color w:val="000000"/>
          <w:sz w:val="32"/>
          <w:szCs w:val="32"/>
        </w:rPr>
        <w:t xml:space="preserve"> </w:t>
      </w:r>
      <w:r w:rsidR="0077454C" w:rsidRPr="00E853AD">
        <w:rPr>
          <w:b/>
          <w:bCs/>
          <w:color w:val="000000"/>
          <w:sz w:val="32"/>
          <w:szCs w:val="32"/>
        </w:rPr>
        <w:t xml:space="preserve">в </w:t>
      </w:r>
      <w:r w:rsidRPr="00E853AD">
        <w:rPr>
          <w:b/>
          <w:bCs/>
          <w:color w:val="000000"/>
          <w:sz w:val="32"/>
          <w:szCs w:val="32"/>
        </w:rPr>
        <w:t>201</w:t>
      </w:r>
      <w:r w:rsidR="0077454C" w:rsidRPr="00E853AD">
        <w:rPr>
          <w:rFonts w:ascii="Times New Roman CYR" w:hAnsi="Times New Roman CYR" w:cs="Times New Roman CYR"/>
          <w:b/>
          <w:bCs/>
          <w:color w:val="000000"/>
          <w:sz w:val="32"/>
          <w:szCs w:val="32"/>
        </w:rPr>
        <w:t>8</w:t>
      </w:r>
      <w:r w:rsidRPr="00E853AD">
        <w:rPr>
          <w:b/>
          <w:bCs/>
          <w:color w:val="000000"/>
          <w:sz w:val="32"/>
          <w:szCs w:val="32"/>
        </w:rPr>
        <w:t xml:space="preserve"> год</w:t>
      </w:r>
      <w:r w:rsidR="0077454C" w:rsidRPr="00E853AD">
        <w:rPr>
          <w:b/>
          <w:bCs/>
          <w:color w:val="000000"/>
          <w:sz w:val="32"/>
          <w:szCs w:val="32"/>
        </w:rPr>
        <w:t>у</w:t>
      </w:r>
    </w:p>
    <w:p w:rsidR="009754EC" w:rsidRPr="00E853AD" w:rsidRDefault="009754EC" w:rsidP="009754EC">
      <w:pPr>
        <w:pStyle w:val="9"/>
        <w:keepNext/>
        <w:shd w:val="clear" w:color="auto" w:fill="FFFFFF"/>
        <w:spacing w:line="276" w:lineRule="auto"/>
        <w:ind w:left="24" w:right="10" w:hanging="24"/>
        <w:jc w:val="center"/>
        <w:rPr>
          <w:b/>
          <w:bCs/>
          <w:color w:val="000000"/>
          <w:sz w:val="32"/>
          <w:szCs w:val="32"/>
        </w:rPr>
      </w:pPr>
    </w:p>
    <w:p w:rsidR="009754EC" w:rsidRPr="00084950" w:rsidRDefault="009754EC" w:rsidP="009754EC">
      <w:pPr>
        <w:pStyle w:val="9"/>
        <w:keepNext/>
        <w:shd w:val="clear" w:color="auto" w:fill="FFFFFF"/>
        <w:ind w:left="24" w:right="10" w:hanging="24"/>
        <w:jc w:val="center"/>
        <w:rPr>
          <w:b/>
          <w:bCs/>
          <w:color w:val="000000"/>
          <w:sz w:val="28"/>
          <w:szCs w:val="28"/>
        </w:rPr>
      </w:pPr>
    </w:p>
    <w:p w:rsidR="009754EC" w:rsidRPr="00084950" w:rsidRDefault="009754EC" w:rsidP="009754EC">
      <w:pPr>
        <w:rPr>
          <w:sz w:val="28"/>
          <w:szCs w:val="28"/>
        </w:rPr>
      </w:pPr>
    </w:p>
    <w:p w:rsidR="009754EC" w:rsidRPr="00084950" w:rsidRDefault="009754EC" w:rsidP="009754EC">
      <w:pPr>
        <w:rPr>
          <w:sz w:val="28"/>
          <w:szCs w:val="28"/>
        </w:rPr>
      </w:pPr>
    </w:p>
    <w:p w:rsidR="009754EC" w:rsidRPr="00084950" w:rsidRDefault="009754EC" w:rsidP="009754EC">
      <w:pPr>
        <w:shd w:val="clear" w:color="auto" w:fill="FFFFFF"/>
        <w:tabs>
          <w:tab w:val="left" w:pos="900"/>
        </w:tabs>
        <w:spacing w:line="360" w:lineRule="auto"/>
        <w:jc w:val="both"/>
        <w:rPr>
          <w:color w:val="000000"/>
          <w:sz w:val="28"/>
          <w:szCs w:val="28"/>
        </w:rPr>
      </w:pPr>
    </w:p>
    <w:p w:rsidR="009754EC" w:rsidRPr="00084950" w:rsidRDefault="009754EC" w:rsidP="009754EC">
      <w:pPr>
        <w:shd w:val="clear" w:color="auto" w:fill="FFFFFF"/>
        <w:tabs>
          <w:tab w:val="left" w:pos="900"/>
        </w:tabs>
        <w:spacing w:line="360" w:lineRule="auto"/>
        <w:jc w:val="both"/>
        <w:rPr>
          <w:color w:val="000000"/>
          <w:sz w:val="28"/>
          <w:szCs w:val="28"/>
        </w:rPr>
      </w:pPr>
    </w:p>
    <w:p w:rsidR="009754EC" w:rsidRPr="00084950" w:rsidRDefault="009754EC" w:rsidP="009754EC">
      <w:pPr>
        <w:shd w:val="clear" w:color="auto" w:fill="FFFFFF"/>
        <w:tabs>
          <w:tab w:val="left" w:pos="900"/>
        </w:tabs>
        <w:spacing w:line="360" w:lineRule="auto"/>
        <w:jc w:val="both"/>
        <w:rPr>
          <w:color w:val="000000"/>
          <w:sz w:val="28"/>
          <w:szCs w:val="28"/>
        </w:rPr>
      </w:pPr>
    </w:p>
    <w:p w:rsidR="009754EC" w:rsidRDefault="009754EC" w:rsidP="009754EC">
      <w:pPr>
        <w:shd w:val="clear" w:color="auto" w:fill="FFFFFF"/>
        <w:tabs>
          <w:tab w:val="left" w:pos="900"/>
        </w:tabs>
        <w:spacing w:line="360" w:lineRule="auto"/>
        <w:jc w:val="center"/>
        <w:rPr>
          <w:color w:val="000000"/>
          <w:sz w:val="28"/>
          <w:szCs w:val="28"/>
        </w:rPr>
      </w:pPr>
    </w:p>
    <w:p w:rsidR="008F3DAB" w:rsidRDefault="008F3DAB" w:rsidP="009754EC">
      <w:pPr>
        <w:shd w:val="clear" w:color="auto" w:fill="FFFFFF"/>
        <w:tabs>
          <w:tab w:val="left" w:pos="900"/>
        </w:tabs>
        <w:spacing w:line="360" w:lineRule="auto"/>
        <w:jc w:val="center"/>
        <w:rPr>
          <w:color w:val="000000"/>
          <w:sz w:val="28"/>
          <w:szCs w:val="28"/>
        </w:rPr>
      </w:pPr>
    </w:p>
    <w:p w:rsidR="009754EC" w:rsidRPr="00084950" w:rsidRDefault="009754EC" w:rsidP="009754EC">
      <w:pPr>
        <w:shd w:val="clear" w:color="auto" w:fill="FFFFFF"/>
        <w:tabs>
          <w:tab w:val="left" w:pos="900"/>
        </w:tabs>
        <w:spacing w:line="360" w:lineRule="auto"/>
        <w:jc w:val="center"/>
        <w:rPr>
          <w:color w:val="000000"/>
          <w:sz w:val="28"/>
          <w:szCs w:val="28"/>
        </w:rPr>
      </w:pPr>
      <w:r w:rsidRPr="00084950">
        <w:rPr>
          <w:color w:val="000000"/>
          <w:sz w:val="28"/>
          <w:szCs w:val="28"/>
        </w:rPr>
        <w:t>Краснодар, 201</w:t>
      </w:r>
      <w:r w:rsidR="00953CD6">
        <w:rPr>
          <w:rFonts w:ascii="Times New Roman CYR" w:hAnsi="Times New Roman CYR" w:cs="Times New Roman CYR"/>
          <w:color w:val="000000"/>
          <w:sz w:val="28"/>
          <w:szCs w:val="28"/>
        </w:rPr>
        <w:t>8</w:t>
      </w:r>
      <w:r w:rsidRPr="00084950">
        <w:rPr>
          <w:color w:val="000000"/>
          <w:sz w:val="28"/>
          <w:szCs w:val="28"/>
        </w:rPr>
        <w:t xml:space="preserve"> год</w:t>
      </w:r>
    </w:p>
    <w:p w:rsidR="009754EC" w:rsidRPr="00084950" w:rsidRDefault="009754EC" w:rsidP="009754EC">
      <w:pPr>
        <w:pStyle w:val="9"/>
        <w:keepNext/>
        <w:shd w:val="clear" w:color="auto" w:fill="FFFFFF"/>
        <w:spacing w:line="360" w:lineRule="auto"/>
        <w:ind w:left="24" w:right="10" w:hanging="24"/>
        <w:jc w:val="right"/>
        <w:rPr>
          <w:b/>
          <w:bCs/>
          <w:i/>
          <w:iCs/>
          <w:color w:val="000000"/>
          <w:sz w:val="28"/>
          <w:szCs w:val="28"/>
        </w:rPr>
      </w:pPr>
      <w:proofErr w:type="gramStart"/>
      <w:r w:rsidRPr="00084950">
        <w:rPr>
          <w:b/>
          <w:bCs/>
          <w:i/>
          <w:iCs/>
          <w:color w:val="000000"/>
          <w:sz w:val="28"/>
          <w:szCs w:val="28"/>
        </w:rPr>
        <w:lastRenderedPageBreak/>
        <w:t>Для</w:t>
      </w:r>
      <w:proofErr w:type="gramEnd"/>
      <w:r w:rsidRPr="00084950">
        <w:rPr>
          <w:b/>
          <w:bCs/>
          <w:i/>
          <w:iCs/>
          <w:color w:val="000000"/>
          <w:sz w:val="28"/>
          <w:szCs w:val="28"/>
        </w:rPr>
        <w:t xml:space="preserve"> </w:t>
      </w:r>
      <w:proofErr w:type="gramStart"/>
      <w:r>
        <w:rPr>
          <w:rFonts w:ascii="Times New Roman CYR" w:hAnsi="Times New Roman CYR" w:cs="Times New Roman CYR"/>
          <w:b/>
          <w:bCs/>
          <w:i/>
          <w:iCs/>
          <w:color w:val="000000"/>
          <w:sz w:val="28"/>
          <w:szCs w:val="28"/>
        </w:rPr>
        <w:t>ТИК</w:t>
      </w:r>
      <w:proofErr w:type="gramEnd"/>
      <w:r>
        <w:rPr>
          <w:rFonts w:ascii="Times New Roman CYR" w:hAnsi="Times New Roman CYR" w:cs="Times New Roman CYR"/>
          <w:b/>
          <w:bCs/>
          <w:i/>
          <w:iCs/>
          <w:color w:val="000000"/>
          <w:sz w:val="28"/>
          <w:szCs w:val="28"/>
        </w:rPr>
        <w:t xml:space="preserve"> и </w:t>
      </w:r>
      <w:r w:rsidRPr="00084950">
        <w:rPr>
          <w:b/>
          <w:bCs/>
          <w:i/>
          <w:iCs/>
          <w:color w:val="000000"/>
          <w:sz w:val="28"/>
          <w:szCs w:val="28"/>
        </w:rPr>
        <w:t>печатных СМИ</w:t>
      </w:r>
    </w:p>
    <w:p w:rsidR="009754EC" w:rsidRPr="00084950" w:rsidRDefault="009754EC" w:rsidP="009754EC">
      <w:pPr>
        <w:pStyle w:val="9"/>
        <w:keepNext/>
        <w:shd w:val="clear" w:color="auto" w:fill="FFFFFF"/>
        <w:spacing w:line="360" w:lineRule="auto"/>
        <w:ind w:left="24" w:right="10" w:hanging="24"/>
        <w:jc w:val="center"/>
        <w:rPr>
          <w:b/>
          <w:bCs/>
          <w:color w:val="000000"/>
          <w:sz w:val="28"/>
          <w:szCs w:val="28"/>
        </w:rPr>
      </w:pPr>
    </w:p>
    <w:p w:rsidR="009754EC" w:rsidRPr="00084950" w:rsidRDefault="009754EC" w:rsidP="009754EC">
      <w:pPr>
        <w:pStyle w:val="9"/>
        <w:keepNext/>
        <w:shd w:val="clear" w:color="auto" w:fill="FFFFFF"/>
        <w:spacing w:line="360" w:lineRule="auto"/>
        <w:ind w:left="24" w:right="10" w:hanging="24"/>
        <w:jc w:val="center"/>
        <w:rPr>
          <w:b/>
          <w:bCs/>
          <w:color w:val="000000"/>
          <w:sz w:val="28"/>
          <w:szCs w:val="28"/>
        </w:rPr>
      </w:pPr>
      <w:r w:rsidRPr="00084950">
        <w:rPr>
          <w:b/>
          <w:bCs/>
          <w:color w:val="000000"/>
          <w:sz w:val="28"/>
          <w:szCs w:val="28"/>
        </w:rPr>
        <w:t>ПАМЯТКА</w:t>
      </w:r>
    </w:p>
    <w:p w:rsidR="0077454C" w:rsidRPr="0016237C" w:rsidRDefault="009754EC" w:rsidP="0077454C">
      <w:pPr>
        <w:keepNext/>
        <w:shd w:val="clear" w:color="auto" w:fill="FFFFFF"/>
        <w:spacing w:line="276" w:lineRule="auto"/>
        <w:ind w:left="24" w:right="10" w:hanging="24"/>
        <w:jc w:val="center"/>
        <w:rPr>
          <w:b/>
          <w:bCs/>
          <w:color w:val="000000"/>
          <w:sz w:val="28"/>
          <w:szCs w:val="28"/>
        </w:rPr>
      </w:pPr>
      <w:r w:rsidRPr="00084950">
        <w:rPr>
          <w:b/>
          <w:bCs/>
          <w:sz w:val="28"/>
          <w:szCs w:val="28"/>
        </w:rPr>
        <w:t xml:space="preserve">о проведении жеребьевки по распределению </w:t>
      </w:r>
      <w:r>
        <w:rPr>
          <w:rFonts w:ascii="Times New Roman CYR" w:hAnsi="Times New Roman CYR" w:cs="Times New Roman CYR"/>
          <w:b/>
          <w:bCs/>
          <w:sz w:val="28"/>
          <w:szCs w:val="28"/>
        </w:rPr>
        <w:t xml:space="preserve">между </w:t>
      </w:r>
      <w:r>
        <w:rPr>
          <w:rFonts w:ascii="Times New Roman CYR" w:hAnsi="Times New Roman CYR" w:cs="Times New Roman CYR"/>
          <w:b/>
          <w:bCs/>
          <w:sz w:val="28"/>
          <w:szCs w:val="28"/>
        </w:rPr>
        <w:br/>
      </w:r>
      <w:r w:rsidR="0077454C">
        <w:rPr>
          <w:rFonts w:ascii="Times New Roman CYR" w:hAnsi="Times New Roman CYR" w:cs="Times New Roman CYR"/>
          <w:b/>
          <w:bCs/>
          <w:sz w:val="28"/>
          <w:szCs w:val="28"/>
        </w:rPr>
        <w:t>зарегистрированными кандидатами</w:t>
      </w:r>
      <w:r w:rsidR="0046706B">
        <w:rPr>
          <w:b/>
          <w:bCs/>
          <w:sz w:val="28"/>
          <w:szCs w:val="28"/>
        </w:rPr>
        <w:t xml:space="preserve"> </w:t>
      </w:r>
      <w:r w:rsidR="0077454C" w:rsidRPr="00084950">
        <w:rPr>
          <w:b/>
          <w:bCs/>
          <w:sz w:val="28"/>
          <w:szCs w:val="28"/>
        </w:rPr>
        <w:t>печатной площади</w:t>
      </w:r>
      <w:r w:rsidR="0077454C">
        <w:rPr>
          <w:rFonts w:ascii="Times New Roman CYR" w:hAnsi="Times New Roman CYR" w:cs="Times New Roman CYR"/>
          <w:b/>
          <w:bCs/>
          <w:sz w:val="28"/>
          <w:szCs w:val="28"/>
        </w:rPr>
        <w:t xml:space="preserve"> для публикации предвыборных агитационных материалов</w:t>
      </w:r>
      <w:r w:rsidR="0077454C" w:rsidRPr="00084950">
        <w:rPr>
          <w:b/>
          <w:bCs/>
          <w:sz w:val="28"/>
          <w:szCs w:val="28"/>
        </w:rPr>
        <w:t xml:space="preserve"> </w:t>
      </w:r>
      <w:r w:rsidR="0077454C">
        <w:rPr>
          <w:rFonts w:ascii="Times New Roman CYR" w:hAnsi="Times New Roman CYR" w:cs="Times New Roman CYR"/>
          <w:b/>
          <w:bCs/>
          <w:sz w:val="28"/>
          <w:szCs w:val="28"/>
        </w:rPr>
        <w:t xml:space="preserve">в </w:t>
      </w:r>
      <w:r w:rsidR="0077454C">
        <w:rPr>
          <w:rFonts w:ascii="Times New Roman CYR" w:hAnsi="Times New Roman CYR" w:cs="Times New Roman CYR"/>
          <w:b/>
          <w:bCs/>
          <w:color w:val="000000"/>
          <w:sz w:val="28"/>
          <w:szCs w:val="28"/>
        </w:rPr>
        <w:t>государственны</w:t>
      </w:r>
      <w:r w:rsidR="0077454C" w:rsidRPr="00BB714D">
        <w:rPr>
          <w:rFonts w:ascii="Times New Roman CYR" w:hAnsi="Times New Roman CYR" w:cs="Times New Roman CYR"/>
          <w:b/>
          <w:bCs/>
          <w:color w:val="000000"/>
          <w:sz w:val="28"/>
          <w:szCs w:val="28"/>
        </w:rPr>
        <w:t>х</w:t>
      </w:r>
      <w:r w:rsidR="0077454C">
        <w:rPr>
          <w:rFonts w:ascii="Times New Roman CYR" w:hAnsi="Times New Roman CYR" w:cs="Times New Roman CYR"/>
          <w:b/>
          <w:bCs/>
          <w:sz w:val="28"/>
          <w:szCs w:val="28"/>
        </w:rPr>
        <w:t xml:space="preserve"> и муниципальных периодических печатных изданиях</w:t>
      </w:r>
      <w:r w:rsidR="0077454C" w:rsidRPr="00084950">
        <w:rPr>
          <w:b/>
          <w:bCs/>
          <w:sz w:val="28"/>
          <w:szCs w:val="28"/>
        </w:rPr>
        <w:t xml:space="preserve"> при проведении выборов</w:t>
      </w:r>
      <w:r w:rsidR="0077454C" w:rsidRPr="00084950">
        <w:rPr>
          <w:b/>
          <w:bCs/>
          <w:color w:val="000000"/>
          <w:sz w:val="28"/>
          <w:szCs w:val="28"/>
        </w:rPr>
        <w:t xml:space="preserve"> </w:t>
      </w:r>
      <w:r w:rsidR="0077454C">
        <w:rPr>
          <w:rFonts w:ascii="Times New Roman CYR" w:hAnsi="Times New Roman CYR" w:cs="Times New Roman CYR"/>
          <w:b/>
          <w:bCs/>
          <w:color w:val="000000"/>
          <w:sz w:val="28"/>
          <w:szCs w:val="28"/>
        </w:rPr>
        <w:t>Президента Российской Федерации</w:t>
      </w:r>
      <w:r w:rsidR="0077454C" w:rsidRPr="00084950">
        <w:rPr>
          <w:b/>
          <w:bCs/>
          <w:color w:val="000000"/>
          <w:sz w:val="28"/>
          <w:szCs w:val="28"/>
        </w:rPr>
        <w:t xml:space="preserve"> </w:t>
      </w:r>
      <w:r w:rsidR="0077454C">
        <w:rPr>
          <w:b/>
          <w:bCs/>
          <w:color w:val="000000"/>
          <w:sz w:val="28"/>
          <w:szCs w:val="28"/>
        </w:rPr>
        <w:t xml:space="preserve">в </w:t>
      </w:r>
      <w:r w:rsidR="0077454C" w:rsidRPr="00084950">
        <w:rPr>
          <w:b/>
          <w:bCs/>
          <w:color w:val="000000"/>
          <w:sz w:val="28"/>
          <w:szCs w:val="28"/>
        </w:rPr>
        <w:t>201</w:t>
      </w:r>
      <w:r w:rsidR="0077454C">
        <w:rPr>
          <w:rFonts w:ascii="Times New Roman CYR" w:hAnsi="Times New Roman CYR" w:cs="Times New Roman CYR"/>
          <w:b/>
          <w:bCs/>
          <w:color w:val="000000"/>
          <w:sz w:val="28"/>
          <w:szCs w:val="28"/>
        </w:rPr>
        <w:t>8</w:t>
      </w:r>
      <w:r w:rsidR="0077454C" w:rsidRPr="00084950">
        <w:rPr>
          <w:b/>
          <w:bCs/>
          <w:color w:val="000000"/>
          <w:sz w:val="28"/>
          <w:szCs w:val="28"/>
        </w:rPr>
        <w:t xml:space="preserve"> год</w:t>
      </w:r>
      <w:r w:rsidR="0077454C">
        <w:rPr>
          <w:b/>
          <w:bCs/>
          <w:color w:val="000000"/>
          <w:sz w:val="28"/>
          <w:szCs w:val="28"/>
        </w:rPr>
        <w:t>у</w:t>
      </w:r>
    </w:p>
    <w:p w:rsidR="009754EC" w:rsidRDefault="009754EC" w:rsidP="009754EC">
      <w:pPr>
        <w:spacing w:line="360" w:lineRule="auto"/>
        <w:ind w:firstLine="709"/>
        <w:jc w:val="both"/>
        <w:rPr>
          <w:rFonts w:ascii="Times New Roman CYR" w:hAnsi="Times New Roman CYR" w:cs="Times New Roman CYR"/>
          <w:b/>
          <w:bCs/>
          <w:sz w:val="28"/>
          <w:szCs w:val="28"/>
        </w:rPr>
      </w:pPr>
    </w:p>
    <w:p w:rsidR="00953CD6" w:rsidRDefault="009754EC" w:rsidP="009754EC">
      <w:pPr>
        <w:spacing w:line="360" w:lineRule="auto"/>
        <w:ind w:firstLine="709"/>
        <w:jc w:val="both"/>
        <w:rPr>
          <w:sz w:val="28"/>
          <w:szCs w:val="28"/>
        </w:rPr>
      </w:pPr>
      <w:r w:rsidRPr="00E27337">
        <w:rPr>
          <w:rFonts w:ascii="Times New Roman CYR" w:hAnsi="Times New Roman CYR" w:cs="Times New Roman CYR"/>
          <w:sz w:val="28"/>
          <w:szCs w:val="28"/>
        </w:rPr>
        <w:t>1</w:t>
      </w:r>
      <w:r w:rsidRPr="001A1B9D">
        <w:rPr>
          <w:rFonts w:ascii="Times New Roman CYR" w:hAnsi="Times New Roman CYR" w:cs="Times New Roman CYR"/>
          <w:sz w:val="28"/>
          <w:szCs w:val="28"/>
        </w:rPr>
        <w:t>.</w:t>
      </w:r>
      <w:r w:rsidR="008F3DAB" w:rsidRPr="001A1B9D">
        <w:rPr>
          <w:sz w:val="28"/>
          <w:szCs w:val="28"/>
        </w:rPr>
        <w:t> </w:t>
      </w:r>
      <w:r w:rsidR="001A1B9D" w:rsidRPr="001A1B9D">
        <w:rPr>
          <w:sz w:val="28"/>
          <w:szCs w:val="28"/>
        </w:rPr>
        <w:t>В соотве</w:t>
      </w:r>
      <w:r w:rsidR="001A1B9D">
        <w:rPr>
          <w:sz w:val="28"/>
          <w:szCs w:val="28"/>
        </w:rPr>
        <w:t>т</w:t>
      </w:r>
      <w:r w:rsidR="001A1B9D" w:rsidRPr="001A1B9D">
        <w:rPr>
          <w:sz w:val="28"/>
          <w:szCs w:val="28"/>
        </w:rPr>
        <w:t xml:space="preserve">ствии с </w:t>
      </w:r>
      <w:r w:rsidR="001A1B9D">
        <w:rPr>
          <w:sz w:val="28"/>
          <w:szCs w:val="28"/>
        </w:rPr>
        <w:t>пунктом 7 статьи</w:t>
      </w:r>
      <w:r w:rsidR="0016237C">
        <w:rPr>
          <w:sz w:val="28"/>
          <w:szCs w:val="28"/>
        </w:rPr>
        <w:t xml:space="preserve"> 53 Федерального закона «О выборах Президента Российской Федерации»</w:t>
      </w:r>
      <w:r w:rsidR="00A52B91">
        <w:rPr>
          <w:sz w:val="28"/>
          <w:szCs w:val="28"/>
        </w:rPr>
        <w:t xml:space="preserve"> </w:t>
      </w:r>
      <w:r w:rsidR="00C105AA">
        <w:rPr>
          <w:sz w:val="28"/>
          <w:szCs w:val="28"/>
        </w:rPr>
        <w:t xml:space="preserve">(далее – Федеральный закон) </w:t>
      </w:r>
      <w:r w:rsidR="00A52B91">
        <w:rPr>
          <w:sz w:val="28"/>
          <w:szCs w:val="28"/>
        </w:rPr>
        <w:t>редакции региональных государственных периодических печатных изданий</w:t>
      </w:r>
      <w:r w:rsidR="00C105AA">
        <w:rPr>
          <w:sz w:val="28"/>
          <w:szCs w:val="28"/>
        </w:rPr>
        <w:t xml:space="preserve"> (краевых, районных, городских)</w:t>
      </w:r>
      <w:r w:rsidR="00A52B91">
        <w:rPr>
          <w:sz w:val="28"/>
          <w:szCs w:val="28"/>
        </w:rPr>
        <w:t xml:space="preserve">, выходящих не реже одного раза в неделю, обязаны резервировать печатную площадь для проведения предвыборной агитации зарегистрированными кандидатами </w:t>
      </w:r>
      <w:r w:rsidR="000B0E25">
        <w:rPr>
          <w:sz w:val="28"/>
          <w:szCs w:val="28"/>
        </w:rPr>
        <w:t xml:space="preserve">за плату. </w:t>
      </w:r>
      <w:proofErr w:type="gramStart"/>
      <w:r w:rsidR="000B0E25">
        <w:rPr>
          <w:sz w:val="28"/>
          <w:szCs w:val="28"/>
        </w:rPr>
        <w:t xml:space="preserve">Общий еженедельный </w:t>
      </w:r>
      <w:r w:rsidR="000B0E25" w:rsidRPr="00C105AA">
        <w:rPr>
          <w:b/>
          <w:sz w:val="28"/>
          <w:szCs w:val="28"/>
        </w:rPr>
        <w:t>минимальный объем</w:t>
      </w:r>
      <w:r w:rsidR="000B0E25">
        <w:rPr>
          <w:sz w:val="28"/>
          <w:szCs w:val="28"/>
        </w:rPr>
        <w:t xml:space="preserve"> платной печатной площади, резервируемой каждой редакцией </w:t>
      </w:r>
      <w:r w:rsidR="00517023">
        <w:rPr>
          <w:sz w:val="28"/>
          <w:szCs w:val="28"/>
        </w:rPr>
        <w:t xml:space="preserve">регионального государственного периодического печатного издания, должен составлять не менее </w:t>
      </w:r>
      <w:r w:rsidR="00517023" w:rsidRPr="009A0B52">
        <w:rPr>
          <w:b/>
          <w:sz w:val="28"/>
          <w:szCs w:val="28"/>
        </w:rPr>
        <w:t>5 процентов</w:t>
      </w:r>
      <w:r w:rsidR="00517023">
        <w:rPr>
          <w:sz w:val="28"/>
          <w:szCs w:val="28"/>
        </w:rPr>
        <w:t xml:space="preserve"> общего объема еженедельный печатной площади соответствующего издания в период, который начинается за 28 дней до дня голосования, то есть 17</w:t>
      </w:r>
      <w:r w:rsidR="00092A43" w:rsidRPr="001A1B9D">
        <w:rPr>
          <w:sz w:val="28"/>
          <w:szCs w:val="28"/>
        </w:rPr>
        <w:t> </w:t>
      </w:r>
      <w:r w:rsidR="00517023">
        <w:rPr>
          <w:sz w:val="28"/>
          <w:szCs w:val="28"/>
        </w:rPr>
        <w:t>февраля 2018</w:t>
      </w:r>
      <w:r w:rsidR="00092A43" w:rsidRPr="001A1B9D">
        <w:rPr>
          <w:sz w:val="28"/>
          <w:szCs w:val="28"/>
        </w:rPr>
        <w:t> </w:t>
      </w:r>
      <w:r w:rsidR="00517023">
        <w:rPr>
          <w:sz w:val="28"/>
          <w:szCs w:val="28"/>
        </w:rPr>
        <w:t>года, и прекращается в ноль часов по ме</w:t>
      </w:r>
      <w:r w:rsidR="00092A43">
        <w:rPr>
          <w:sz w:val="28"/>
          <w:szCs w:val="28"/>
        </w:rPr>
        <w:t>с</w:t>
      </w:r>
      <w:r w:rsidR="00517023">
        <w:rPr>
          <w:sz w:val="28"/>
          <w:szCs w:val="28"/>
        </w:rPr>
        <w:t>тному времени</w:t>
      </w:r>
      <w:r w:rsidR="00092A43">
        <w:rPr>
          <w:sz w:val="28"/>
          <w:szCs w:val="28"/>
        </w:rPr>
        <w:t xml:space="preserve"> дня,</w:t>
      </w:r>
      <w:proofErr w:type="gramEnd"/>
      <w:r w:rsidR="00092A43">
        <w:rPr>
          <w:sz w:val="28"/>
          <w:szCs w:val="28"/>
        </w:rPr>
        <w:t xml:space="preserve"> предшествующего дню голосования, то есть в ноль часов 17</w:t>
      </w:r>
      <w:r w:rsidR="00E84AF5" w:rsidRPr="001A1B9D">
        <w:rPr>
          <w:sz w:val="28"/>
          <w:szCs w:val="28"/>
        </w:rPr>
        <w:t> </w:t>
      </w:r>
      <w:r w:rsidR="00092A43">
        <w:rPr>
          <w:sz w:val="28"/>
          <w:szCs w:val="28"/>
        </w:rPr>
        <w:t>марта 2018</w:t>
      </w:r>
      <w:r w:rsidR="00E84AF5" w:rsidRPr="001A1B9D">
        <w:rPr>
          <w:sz w:val="28"/>
          <w:szCs w:val="28"/>
        </w:rPr>
        <w:t> </w:t>
      </w:r>
      <w:r w:rsidR="00092A43">
        <w:rPr>
          <w:sz w:val="28"/>
          <w:szCs w:val="28"/>
        </w:rPr>
        <w:t>года.</w:t>
      </w:r>
      <w:r w:rsidR="00953CD6">
        <w:rPr>
          <w:sz w:val="28"/>
          <w:szCs w:val="28"/>
        </w:rPr>
        <w:t xml:space="preserve"> Максимальный объем платной печатной площади, резервируемой каждой редакцией регионального государственного периодического печатного издания, Федеральный закон не устанавливает.</w:t>
      </w:r>
    </w:p>
    <w:p w:rsidR="009A1041" w:rsidRPr="001A1B9D" w:rsidRDefault="009A1041" w:rsidP="009754EC">
      <w:pPr>
        <w:spacing w:line="360" w:lineRule="auto"/>
        <w:ind w:firstLine="709"/>
        <w:jc w:val="both"/>
        <w:rPr>
          <w:sz w:val="28"/>
          <w:szCs w:val="28"/>
        </w:rPr>
      </w:pPr>
      <w:r>
        <w:rPr>
          <w:sz w:val="28"/>
          <w:szCs w:val="28"/>
        </w:rPr>
        <w:t>Муниципальные</w:t>
      </w:r>
      <w:r w:rsidR="00844EF4">
        <w:rPr>
          <w:sz w:val="28"/>
          <w:szCs w:val="28"/>
        </w:rPr>
        <w:t xml:space="preserve"> периодические печатные издания, своевременно опубликовавшие сведения о размере и других условиях оплаты печатной площади и представившие информацию об этом в избирательную комиссию Краснодарского края, согласно пункту 10 статьи</w:t>
      </w:r>
      <w:r w:rsidR="00DF4003">
        <w:rPr>
          <w:sz w:val="28"/>
          <w:szCs w:val="28"/>
        </w:rPr>
        <w:t xml:space="preserve"> 53 Федерального закона предоставляют зарегистрированным кандидатам платную печатную площадь. Следовательно, все условия проведения жеребьевки </w:t>
      </w:r>
      <w:r w:rsidR="00D50766">
        <w:rPr>
          <w:sz w:val="28"/>
          <w:szCs w:val="28"/>
        </w:rPr>
        <w:t xml:space="preserve">по распределению </w:t>
      </w:r>
      <w:r w:rsidR="00D50766">
        <w:rPr>
          <w:sz w:val="28"/>
          <w:szCs w:val="28"/>
        </w:rPr>
        <w:lastRenderedPageBreak/>
        <w:t xml:space="preserve">платной печатной площади для региональных государственных периодических печатных изданий </w:t>
      </w:r>
      <w:r w:rsidR="00DF4003">
        <w:rPr>
          <w:sz w:val="28"/>
          <w:szCs w:val="28"/>
        </w:rPr>
        <w:t xml:space="preserve">распространяются и на </w:t>
      </w:r>
      <w:r w:rsidR="00D50766">
        <w:rPr>
          <w:sz w:val="28"/>
          <w:szCs w:val="28"/>
        </w:rPr>
        <w:t>них. Общий объ</w:t>
      </w:r>
      <w:r w:rsidR="00DF4003">
        <w:rPr>
          <w:sz w:val="28"/>
          <w:szCs w:val="28"/>
        </w:rPr>
        <w:t xml:space="preserve">ем печатной </w:t>
      </w:r>
      <w:r w:rsidR="00D50766">
        <w:rPr>
          <w:sz w:val="28"/>
          <w:szCs w:val="28"/>
        </w:rPr>
        <w:t>площади, предоставляемой муниципальными периодическими печатными изданиями, определяется их редакциями самостоятельно.</w:t>
      </w:r>
    </w:p>
    <w:p w:rsidR="00132863" w:rsidRDefault="007C6A34" w:rsidP="008F3DAB">
      <w:pPr>
        <w:pStyle w:val="14-1"/>
        <w:autoSpaceDE w:val="0"/>
        <w:autoSpaceDN w:val="0"/>
        <w:adjustRightInd w:val="0"/>
        <w:rPr>
          <w:szCs w:val="28"/>
        </w:rPr>
      </w:pPr>
      <w:r>
        <w:rPr>
          <w:szCs w:val="28"/>
        </w:rPr>
        <w:t>2.</w:t>
      </w:r>
      <w:r w:rsidR="00132863" w:rsidRPr="007557EA">
        <w:rPr>
          <w:szCs w:val="28"/>
        </w:rPr>
        <w:t xml:space="preserve"> Жеребьевка по распределению платной печатной площади проводится соответствующей редакцией </w:t>
      </w:r>
      <w:r w:rsidR="00C105AA">
        <w:rPr>
          <w:szCs w:val="28"/>
        </w:rPr>
        <w:t xml:space="preserve">регионального </w:t>
      </w:r>
      <w:r w:rsidR="00132863" w:rsidRPr="007557EA">
        <w:rPr>
          <w:szCs w:val="28"/>
        </w:rPr>
        <w:t>государственного периодического печатного издания или ее представителями самостоятельно, без обязательного участия членов и представителей избирательной комисс</w:t>
      </w:r>
      <w:r w:rsidR="00132863">
        <w:rPr>
          <w:szCs w:val="28"/>
        </w:rPr>
        <w:t>ии Краснодарского края</w:t>
      </w:r>
      <w:r w:rsidR="00132863" w:rsidRPr="007557EA">
        <w:rPr>
          <w:szCs w:val="28"/>
        </w:rPr>
        <w:t>, соответствующей территориальной избирательной комиссии.</w:t>
      </w:r>
      <w:r w:rsidR="00A9105B">
        <w:rPr>
          <w:szCs w:val="28"/>
        </w:rPr>
        <w:t xml:space="preserve"> Вместе с тем, представители </w:t>
      </w:r>
      <w:r w:rsidR="00A9105B" w:rsidRPr="007557EA">
        <w:rPr>
          <w:szCs w:val="28"/>
        </w:rPr>
        <w:t>избирательной комисс</w:t>
      </w:r>
      <w:r w:rsidR="00A9105B">
        <w:rPr>
          <w:szCs w:val="28"/>
        </w:rPr>
        <w:t>ии Краснодарского края</w:t>
      </w:r>
      <w:r w:rsidR="00A9105B" w:rsidRPr="007557EA">
        <w:rPr>
          <w:szCs w:val="28"/>
        </w:rPr>
        <w:t>, соответствующей территориальной избирательной комиссии</w:t>
      </w:r>
      <w:r w:rsidR="00A9105B">
        <w:rPr>
          <w:szCs w:val="28"/>
        </w:rPr>
        <w:t xml:space="preserve"> вправе присутствовать при проведении жеребьевки</w:t>
      </w:r>
      <w:r w:rsidR="00AA2474">
        <w:rPr>
          <w:szCs w:val="28"/>
        </w:rPr>
        <w:t>.</w:t>
      </w:r>
    </w:p>
    <w:p w:rsidR="002F44A6" w:rsidRPr="00953CD6" w:rsidRDefault="002F44A6" w:rsidP="00953CD6">
      <w:pPr>
        <w:spacing w:line="360" w:lineRule="auto"/>
        <w:ind w:firstLine="709"/>
        <w:jc w:val="both"/>
        <w:rPr>
          <w:sz w:val="28"/>
          <w:szCs w:val="28"/>
        </w:rPr>
      </w:pPr>
      <w:r w:rsidRPr="00E27337">
        <w:rPr>
          <w:sz w:val="28"/>
          <w:szCs w:val="28"/>
        </w:rPr>
        <w:t xml:space="preserve">Жеребьевка проводится </w:t>
      </w:r>
      <w:r w:rsidRPr="00E27337">
        <w:rPr>
          <w:rFonts w:ascii="Times New Roman CYR" w:hAnsi="Times New Roman CYR" w:cs="Times New Roman CYR"/>
          <w:sz w:val="28"/>
          <w:szCs w:val="28"/>
        </w:rPr>
        <w:t>в период</w:t>
      </w:r>
      <w:r>
        <w:rPr>
          <w:rFonts w:ascii="Times New Roman CYR" w:hAnsi="Times New Roman CYR" w:cs="Times New Roman CYR"/>
          <w:sz w:val="28"/>
          <w:szCs w:val="28"/>
        </w:rPr>
        <w:t xml:space="preserve"> с 12</w:t>
      </w:r>
      <w:r w:rsidRPr="00E27337">
        <w:rPr>
          <w:rFonts w:ascii="Times New Roman CYR" w:hAnsi="Times New Roman CYR" w:cs="Times New Roman CYR"/>
          <w:sz w:val="28"/>
          <w:szCs w:val="28"/>
        </w:rPr>
        <w:t xml:space="preserve"> по</w:t>
      </w:r>
      <w:r w:rsidRPr="00E27337">
        <w:rPr>
          <w:sz w:val="28"/>
          <w:szCs w:val="28"/>
        </w:rPr>
        <w:t xml:space="preserve"> 1</w:t>
      </w:r>
      <w:r>
        <w:rPr>
          <w:rFonts w:ascii="Times New Roman CYR" w:hAnsi="Times New Roman CYR" w:cs="Times New Roman CYR"/>
          <w:sz w:val="28"/>
          <w:szCs w:val="28"/>
        </w:rPr>
        <w:t>5</w:t>
      </w:r>
      <w:r>
        <w:rPr>
          <w:sz w:val="28"/>
          <w:szCs w:val="28"/>
        </w:rPr>
        <w:t xml:space="preserve"> февраля</w:t>
      </w:r>
      <w:r w:rsidRPr="00E27337">
        <w:rPr>
          <w:sz w:val="28"/>
          <w:szCs w:val="28"/>
        </w:rPr>
        <w:t xml:space="preserve"> 201</w:t>
      </w:r>
      <w:r>
        <w:rPr>
          <w:rFonts w:ascii="Times New Roman CYR" w:hAnsi="Times New Roman CYR" w:cs="Times New Roman CYR"/>
          <w:sz w:val="28"/>
          <w:szCs w:val="28"/>
        </w:rPr>
        <w:t>8</w:t>
      </w:r>
      <w:r w:rsidRPr="00E27337">
        <w:rPr>
          <w:sz w:val="28"/>
          <w:szCs w:val="28"/>
        </w:rPr>
        <w:t xml:space="preserve"> года.</w:t>
      </w:r>
    </w:p>
    <w:p w:rsidR="009754EC" w:rsidRDefault="00C105AA" w:rsidP="009754EC">
      <w:pPr>
        <w:spacing w:line="360" w:lineRule="auto"/>
        <w:ind w:firstLine="709"/>
        <w:jc w:val="both"/>
        <w:rPr>
          <w:sz w:val="28"/>
          <w:szCs w:val="28"/>
        </w:rPr>
      </w:pPr>
      <w:r>
        <w:rPr>
          <w:sz w:val="28"/>
          <w:szCs w:val="28"/>
        </w:rPr>
        <w:t>3.</w:t>
      </w:r>
      <w:r w:rsidR="00D92D0F" w:rsidRPr="007557EA">
        <w:rPr>
          <w:szCs w:val="28"/>
        </w:rPr>
        <w:t> </w:t>
      </w:r>
      <w:proofErr w:type="gramStart"/>
      <w:r w:rsidR="009754EC" w:rsidRPr="00E27337">
        <w:rPr>
          <w:sz w:val="28"/>
          <w:szCs w:val="28"/>
        </w:rPr>
        <w:t>Даты, время и место проведен</w:t>
      </w:r>
      <w:r w:rsidR="008F3DAB">
        <w:rPr>
          <w:sz w:val="28"/>
          <w:szCs w:val="28"/>
        </w:rPr>
        <w:t xml:space="preserve">ия жеребьевок по распределению </w:t>
      </w:r>
      <w:r w:rsidR="009754EC" w:rsidRPr="00E27337">
        <w:rPr>
          <w:sz w:val="28"/>
          <w:szCs w:val="28"/>
        </w:rPr>
        <w:t>платной печатно</w:t>
      </w:r>
      <w:r>
        <w:rPr>
          <w:sz w:val="28"/>
          <w:szCs w:val="28"/>
        </w:rPr>
        <w:t>й площади в региональных</w:t>
      </w:r>
      <w:r w:rsidR="009754EC" w:rsidRPr="00E27337">
        <w:rPr>
          <w:sz w:val="28"/>
          <w:szCs w:val="28"/>
        </w:rPr>
        <w:t xml:space="preserve"> государственных периодических печатных</w:t>
      </w:r>
      <w:r w:rsidR="00D92D0F">
        <w:rPr>
          <w:sz w:val="28"/>
          <w:szCs w:val="28"/>
        </w:rPr>
        <w:t xml:space="preserve"> изданиях определяют редакции соответствующих</w:t>
      </w:r>
      <w:r w:rsidR="009754EC" w:rsidRPr="00E27337">
        <w:rPr>
          <w:sz w:val="28"/>
          <w:szCs w:val="28"/>
        </w:rPr>
        <w:t xml:space="preserve"> </w:t>
      </w:r>
      <w:r w:rsidR="00D92D0F">
        <w:rPr>
          <w:sz w:val="28"/>
          <w:szCs w:val="28"/>
        </w:rPr>
        <w:t xml:space="preserve">периодических печатных изданий </w:t>
      </w:r>
      <w:r w:rsidR="009754EC" w:rsidRPr="00E27337">
        <w:rPr>
          <w:sz w:val="28"/>
          <w:szCs w:val="28"/>
        </w:rPr>
        <w:t xml:space="preserve">и не позднее, чем за </w:t>
      </w:r>
      <w:r w:rsidR="009754EC" w:rsidRPr="00E27337">
        <w:rPr>
          <w:b/>
          <w:bCs/>
          <w:sz w:val="28"/>
          <w:szCs w:val="28"/>
        </w:rPr>
        <w:t>два дня</w:t>
      </w:r>
      <w:r w:rsidR="009754EC" w:rsidRPr="00E27337">
        <w:rPr>
          <w:sz w:val="28"/>
          <w:szCs w:val="28"/>
        </w:rPr>
        <w:t xml:space="preserve"> до их проведения информируют об этом </w:t>
      </w:r>
      <w:r w:rsidR="003A24A3">
        <w:rPr>
          <w:sz w:val="28"/>
          <w:szCs w:val="28"/>
        </w:rPr>
        <w:t xml:space="preserve">соответствующие территориальные </w:t>
      </w:r>
      <w:r w:rsidR="00070AFA">
        <w:rPr>
          <w:sz w:val="28"/>
          <w:szCs w:val="28"/>
        </w:rPr>
        <w:t xml:space="preserve">избирательные комиссии, </w:t>
      </w:r>
      <w:r w:rsidR="009754EC" w:rsidRPr="00E27337">
        <w:rPr>
          <w:sz w:val="28"/>
          <w:szCs w:val="28"/>
        </w:rPr>
        <w:t xml:space="preserve">зарегистрированных кандидатов </w:t>
      </w:r>
      <w:r w:rsidR="00070AFA">
        <w:rPr>
          <w:sz w:val="28"/>
          <w:szCs w:val="28"/>
        </w:rPr>
        <w:t>(их уполномоченных</w:t>
      </w:r>
      <w:r w:rsidR="009A0B52">
        <w:rPr>
          <w:sz w:val="28"/>
          <w:szCs w:val="28"/>
        </w:rPr>
        <w:t xml:space="preserve"> представителей</w:t>
      </w:r>
      <w:r w:rsidR="00D50766">
        <w:rPr>
          <w:sz w:val="28"/>
          <w:szCs w:val="28"/>
        </w:rPr>
        <w:t>)</w:t>
      </w:r>
      <w:r w:rsidR="009A0B52">
        <w:rPr>
          <w:sz w:val="28"/>
          <w:szCs w:val="28"/>
        </w:rPr>
        <w:t>,</w:t>
      </w:r>
      <w:r w:rsidR="009754EC" w:rsidRPr="00E27337">
        <w:rPr>
          <w:sz w:val="28"/>
          <w:szCs w:val="28"/>
        </w:rPr>
        <w:t xml:space="preserve"> размещают соответствующую информацию на своих сайтах (страницах) в информационно-телекоммуникационной сети «Интернет». </w:t>
      </w:r>
      <w:proofErr w:type="gramEnd"/>
    </w:p>
    <w:p w:rsidR="00AA3F68" w:rsidRDefault="006F3AE1" w:rsidP="009754EC">
      <w:pPr>
        <w:spacing w:line="360" w:lineRule="auto"/>
        <w:ind w:firstLine="709"/>
        <w:jc w:val="both"/>
        <w:rPr>
          <w:sz w:val="28"/>
          <w:szCs w:val="28"/>
        </w:rPr>
      </w:pPr>
      <w:r>
        <w:rPr>
          <w:sz w:val="28"/>
          <w:szCs w:val="28"/>
        </w:rPr>
        <w:t>4.</w:t>
      </w:r>
      <w:r w:rsidR="00680AAF" w:rsidRPr="007557EA">
        <w:rPr>
          <w:szCs w:val="28"/>
        </w:rPr>
        <w:t> </w:t>
      </w:r>
      <w:r>
        <w:rPr>
          <w:sz w:val="28"/>
          <w:szCs w:val="28"/>
        </w:rPr>
        <w:t xml:space="preserve">В жеребьевке участвуют только те зарегистрированные кандидаты, которые подали </w:t>
      </w:r>
      <w:r w:rsidRPr="006F3AE1">
        <w:rPr>
          <w:b/>
          <w:sz w:val="28"/>
          <w:szCs w:val="28"/>
        </w:rPr>
        <w:t>письменные заявки</w:t>
      </w:r>
      <w:r>
        <w:rPr>
          <w:sz w:val="28"/>
          <w:szCs w:val="28"/>
        </w:rPr>
        <w:t xml:space="preserve"> на такое участие, и между ними может распределяться общий объем платной печатной площади, выделенный редакцией периодического печатного издания.</w:t>
      </w:r>
      <w:r w:rsidR="00680AAF">
        <w:rPr>
          <w:sz w:val="28"/>
          <w:szCs w:val="28"/>
        </w:rPr>
        <w:t xml:space="preserve"> </w:t>
      </w:r>
    </w:p>
    <w:p w:rsidR="006F3AE1" w:rsidRPr="00E84AF5" w:rsidRDefault="00680AAF" w:rsidP="009754EC">
      <w:pPr>
        <w:spacing w:line="360" w:lineRule="auto"/>
        <w:ind w:firstLine="709"/>
        <w:jc w:val="both"/>
        <w:rPr>
          <w:sz w:val="28"/>
          <w:szCs w:val="28"/>
        </w:rPr>
      </w:pPr>
      <w:r w:rsidRPr="00E84AF5">
        <w:rPr>
          <w:sz w:val="28"/>
          <w:szCs w:val="28"/>
        </w:rPr>
        <w:t>Платная печатная площадь распределяется между указанными зарегистрированными кандидатами на равных условиях.</w:t>
      </w:r>
    </w:p>
    <w:p w:rsidR="006F486A" w:rsidRDefault="006F486A" w:rsidP="00417AFD">
      <w:pPr>
        <w:spacing w:line="360" w:lineRule="auto"/>
        <w:ind w:firstLine="540"/>
        <w:jc w:val="both"/>
        <w:rPr>
          <w:b/>
          <w:bCs/>
          <w:i/>
          <w:iCs/>
          <w:sz w:val="28"/>
          <w:szCs w:val="28"/>
        </w:rPr>
      </w:pPr>
    </w:p>
    <w:p w:rsidR="006F486A" w:rsidRDefault="006F486A" w:rsidP="00417AFD">
      <w:pPr>
        <w:spacing w:line="360" w:lineRule="auto"/>
        <w:ind w:firstLine="540"/>
        <w:jc w:val="both"/>
        <w:rPr>
          <w:b/>
          <w:bCs/>
          <w:i/>
          <w:iCs/>
          <w:sz w:val="28"/>
          <w:szCs w:val="28"/>
        </w:rPr>
      </w:pPr>
    </w:p>
    <w:p w:rsidR="006F486A" w:rsidRDefault="006F486A" w:rsidP="00417AFD">
      <w:pPr>
        <w:spacing w:line="360" w:lineRule="auto"/>
        <w:ind w:firstLine="540"/>
        <w:jc w:val="both"/>
        <w:rPr>
          <w:b/>
          <w:bCs/>
          <w:i/>
          <w:iCs/>
          <w:sz w:val="28"/>
          <w:szCs w:val="28"/>
        </w:rPr>
      </w:pPr>
    </w:p>
    <w:p w:rsidR="00417AFD" w:rsidRDefault="00417AFD" w:rsidP="00AA3F68">
      <w:pPr>
        <w:ind w:firstLine="540"/>
        <w:jc w:val="center"/>
        <w:rPr>
          <w:b/>
          <w:bCs/>
          <w:i/>
          <w:iCs/>
          <w:sz w:val="28"/>
          <w:szCs w:val="28"/>
        </w:rPr>
      </w:pPr>
      <w:r>
        <w:rPr>
          <w:b/>
          <w:bCs/>
          <w:i/>
          <w:iCs/>
          <w:sz w:val="28"/>
          <w:szCs w:val="28"/>
        </w:rPr>
        <w:lastRenderedPageBreak/>
        <w:t>ПРИМЕР</w:t>
      </w:r>
    </w:p>
    <w:p w:rsidR="00417AFD" w:rsidRPr="00104E41" w:rsidRDefault="00AA3F68" w:rsidP="00AA3F68">
      <w:pPr>
        <w:ind w:firstLine="540"/>
        <w:jc w:val="center"/>
        <w:rPr>
          <w:b/>
          <w:bCs/>
          <w:i/>
          <w:iCs/>
          <w:sz w:val="28"/>
          <w:szCs w:val="28"/>
        </w:rPr>
      </w:pPr>
      <w:r>
        <w:rPr>
          <w:b/>
          <w:bCs/>
          <w:i/>
          <w:iCs/>
          <w:sz w:val="28"/>
          <w:szCs w:val="28"/>
        </w:rPr>
        <w:t>распределения</w:t>
      </w:r>
      <w:r w:rsidR="00417AFD">
        <w:rPr>
          <w:b/>
          <w:bCs/>
          <w:i/>
          <w:iCs/>
          <w:sz w:val="28"/>
          <w:szCs w:val="28"/>
        </w:rPr>
        <w:t xml:space="preserve"> печатной площади региональными государственными </w:t>
      </w:r>
      <w:r w:rsidR="00417AFD" w:rsidRPr="00104E41">
        <w:rPr>
          <w:b/>
          <w:i/>
          <w:sz w:val="28"/>
          <w:szCs w:val="28"/>
        </w:rPr>
        <w:t>периодическими печатными изданиями</w:t>
      </w:r>
    </w:p>
    <w:p w:rsidR="00417AFD" w:rsidRPr="00104E41" w:rsidRDefault="00417AFD" w:rsidP="00417AFD">
      <w:pPr>
        <w:ind w:firstLine="540"/>
        <w:jc w:val="both"/>
        <w:rPr>
          <w:b/>
          <w:bCs/>
          <w:i/>
          <w:iCs/>
          <w:sz w:val="28"/>
          <w:szCs w:val="28"/>
        </w:rPr>
      </w:pPr>
    </w:p>
    <w:p w:rsidR="00417AFD" w:rsidRPr="00084950" w:rsidRDefault="00417AFD" w:rsidP="00417AFD">
      <w:pPr>
        <w:spacing w:line="360" w:lineRule="auto"/>
        <w:ind w:left="24" w:firstLine="704"/>
        <w:jc w:val="both"/>
        <w:rPr>
          <w:i/>
          <w:iCs/>
          <w:sz w:val="28"/>
          <w:szCs w:val="28"/>
        </w:rPr>
      </w:pPr>
      <w:r w:rsidRPr="00084950">
        <w:rPr>
          <w:i/>
          <w:iCs/>
          <w:sz w:val="28"/>
          <w:szCs w:val="28"/>
        </w:rPr>
        <w:t xml:space="preserve">Предположим, что газета выходит три раза в неделю. </w:t>
      </w:r>
    </w:p>
    <w:p w:rsidR="00417AFD" w:rsidRPr="00084950" w:rsidRDefault="00417AFD" w:rsidP="00417AFD">
      <w:pPr>
        <w:spacing w:line="360" w:lineRule="auto"/>
        <w:ind w:left="24" w:firstLine="704"/>
        <w:jc w:val="both"/>
        <w:rPr>
          <w:i/>
          <w:iCs/>
          <w:color w:val="000000"/>
          <w:sz w:val="28"/>
          <w:szCs w:val="28"/>
        </w:rPr>
      </w:pPr>
      <w:r w:rsidRPr="00084950">
        <w:rPr>
          <w:i/>
          <w:iCs/>
          <w:sz w:val="28"/>
          <w:szCs w:val="28"/>
        </w:rPr>
        <w:t xml:space="preserve">Один выпуск газеты состоит из 4-х полос, второй – из 8-и полос, третий – из 10-и полос. Если площадь одной газетной полосы равна 1000 </w:t>
      </w:r>
      <w:r w:rsidRPr="00084950">
        <w:rPr>
          <w:i/>
          <w:iCs/>
          <w:color w:val="000000"/>
          <w:sz w:val="28"/>
          <w:szCs w:val="28"/>
        </w:rPr>
        <w:t>см</w:t>
      </w:r>
      <w:proofErr w:type="gramStart"/>
      <w:r w:rsidRPr="00084950">
        <w:rPr>
          <w:i/>
          <w:iCs/>
          <w:color w:val="000000"/>
          <w:sz w:val="28"/>
          <w:szCs w:val="28"/>
          <w:vertAlign w:val="superscript"/>
        </w:rPr>
        <w:t>2</w:t>
      </w:r>
      <w:proofErr w:type="gramEnd"/>
      <w:r w:rsidRPr="00084950">
        <w:rPr>
          <w:i/>
          <w:iCs/>
          <w:color w:val="000000"/>
          <w:sz w:val="28"/>
          <w:szCs w:val="28"/>
        </w:rPr>
        <w:t>, получаем, что еженедельный объем печатной площади будет равен:</w:t>
      </w:r>
    </w:p>
    <w:p w:rsidR="00417AFD" w:rsidRPr="00E84AF5" w:rsidRDefault="00417AFD" w:rsidP="00AA3F68">
      <w:pPr>
        <w:tabs>
          <w:tab w:val="left" w:pos="5896"/>
        </w:tabs>
        <w:spacing w:line="360" w:lineRule="auto"/>
        <w:ind w:left="24" w:firstLine="704"/>
        <w:jc w:val="both"/>
        <w:rPr>
          <w:i/>
          <w:iCs/>
          <w:color w:val="000000"/>
          <w:sz w:val="28"/>
          <w:szCs w:val="28"/>
        </w:rPr>
      </w:pPr>
      <w:r w:rsidRPr="00084950">
        <w:rPr>
          <w:i/>
          <w:iCs/>
          <w:color w:val="000000"/>
          <w:sz w:val="28"/>
          <w:szCs w:val="28"/>
        </w:rPr>
        <w:t xml:space="preserve">(4+8+10) </w:t>
      </w:r>
      <w:proofErr w:type="spellStart"/>
      <w:r w:rsidRPr="00084950">
        <w:rPr>
          <w:i/>
          <w:iCs/>
          <w:color w:val="000000"/>
          <w:sz w:val="28"/>
          <w:szCs w:val="28"/>
        </w:rPr>
        <w:t>х</w:t>
      </w:r>
      <w:proofErr w:type="spellEnd"/>
      <w:r w:rsidRPr="00084950">
        <w:rPr>
          <w:i/>
          <w:iCs/>
          <w:color w:val="000000"/>
          <w:sz w:val="28"/>
          <w:szCs w:val="28"/>
        </w:rPr>
        <w:t xml:space="preserve"> 1000 см</w:t>
      </w:r>
      <w:proofErr w:type="gramStart"/>
      <w:r w:rsidRPr="00084950">
        <w:rPr>
          <w:i/>
          <w:iCs/>
          <w:color w:val="000000"/>
          <w:sz w:val="28"/>
          <w:szCs w:val="28"/>
          <w:vertAlign w:val="superscript"/>
        </w:rPr>
        <w:t>2</w:t>
      </w:r>
      <w:proofErr w:type="gramEnd"/>
      <w:r w:rsidRPr="00084950">
        <w:rPr>
          <w:i/>
          <w:iCs/>
          <w:color w:val="000000"/>
          <w:sz w:val="28"/>
          <w:szCs w:val="28"/>
        </w:rPr>
        <w:t>= 22 000 см</w:t>
      </w:r>
      <w:r w:rsidRPr="00084950">
        <w:rPr>
          <w:i/>
          <w:iCs/>
          <w:color w:val="000000"/>
          <w:sz w:val="28"/>
          <w:szCs w:val="28"/>
          <w:vertAlign w:val="superscript"/>
        </w:rPr>
        <w:t>2</w:t>
      </w:r>
      <w:r w:rsidR="00E84AF5">
        <w:rPr>
          <w:i/>
          <w:iCs/>
          <w:color w:val="000000"/>
          <w:sz w:val="28"/>
          <w:szCs w:val="28"/>
        </w:rPr>
        <w:t>.</w:t>
      </w:r>
    </w:p>
    <w:p w:rsidR="00417AFD" w:rsidRPr="00E84AF5" w:rsidRDefault="00417AFD" w:rsidP="00AA3F68">
      <w:pPr>
        <w:spacing w:line="360" w:lineRule="auto"/>
        <w:ind w:left="24" w:firstLine="704"/>
        <w:jc w:val="both"/>
        <w:rPr>
          <w:i/>
          <w:iCs/>
          <w:color w:val="000000"/>
          <w:sz w:val="28"/>
          <w:szCs w:val="28"/>
        </w:rPr>
      </w:pPr>
      <w:r w:rsidRPr="00084950">
        <w:rPr>
          <w:i/>
          <w:iCs/>
          <w:color w:val="000000"/>
          <w:sz w:val="28"/>
          <w:szCs w:val="28"/>
        </w:rPr>
        <w:t>Общий еженедельный объем бесплатной печатной площади, который предоставляется безвозме</w:t>
      </w:r>
      <w:r>
        <w:rPr>
          <w:i/>
          <w:iCs/>
          <w:color w:val="000000"/>
          <w:sz w:val="28"/>
          <w:szCs w:val="28"/>
        </w:rPr>
        <w:t>здно должен составить не менее 5</w:t>
      </w:r>
      <w:r w:rsidRPr="00084950">
        <w:rPr>
          <w:i/>
          <w:iCs/>
          <w:color w:val="000000"/>
          <w:sz w:val="28"/>
          <w:szCs w:val="28"/>
        </w:rPr>
        <w:t>% от общего объема еженедельно</w:t>
      </w:r>
      <w:r>
        <w:rPr>
          <w:i/>
          <w:iCs/>
          <w:color w:val="000000"/>
          <w:sz w:val="28"/>
          <w:szCs w:val="28"/>
        </w:rPr>
        <w:t>й</w:t>
      </w:r>
      <w:r w:rsidRPr="00084950">
        <w:rPr>
          <w:i/>
          <w:iCs/>
          <w:color w:val="000000"/>
          <w:sz w:val="28"/>
          <w:szCs w:val="28"/>
        </w:rPr>
        <w:t xml:space="preserve"> печатн</w:t>
      </w:r>
      <w:r>
        <w:rPr>
          <w:i/>
          <w:iCs/>
          <w:color w:val="000000"/>
          <w:sz w:val="28"/>
          <w:szCs w:val="28"/>
        </w:rPr>
        <w:t>ой площади, в данном случае – 11</w:t>
      </w:r>
      <w:r w:rsidRPr="00084950">
        <w:rPr>
          <w:i/>
          <w:iCs/>
          <w:color w:val="000000"/>
          <w:sz w:val="28"/>
          <w:szCs w:val="28"/>
        </w:rPr>
        <w:t>00 см</w:t>
      </w:r>
      <w:proofErr w:type="gramStart"/>
      <w:r w:rsidRPr="00084950">
        <w:rPr>
          <w:i/>
          <w:iCs/>
          <w:color w:val="000000"/>
          <w:sz w:val="28"/>
          <w:szCs w:val="28"/>
          <w:vertAlign w:val="superscript"/>
        </w:rPr>
        <w:t>2</w:t>
      </w:r>
      <w:proofErr w:type="gramEnd"/>
      <w:r w:rsidR="00E84AF5">
        <w:rPr>
          <w:i/>
          <w:iCs/>
          <w:color w:val="000000"/>
          <w:sz w:val="28"/>
          <w:szCs w:val="28"/>
        </w:rPr>
        <w:t>.</w:t>
      </w:r>
    </w:p>
    <w:p w:rsidR="00417AFD" w:rsidRPr="00084950" w:rsidRDefault="00417AFD" w:rsidP="00417AFD">
      <w:pPr>
        <w:spacing w:line="360" w:lineRule="auto"/>
        <w:ind w:left="24" w:firstLine="704"/>
        <w:jc w:val="both"/>
        <w:rPr>
          <w:i/>
          <w:iCs/>
          <w:sz w:val="28"/>
          <w:szCs w:val="28"/>
        </w:rPr>
      </w:pPr>
      <w:r w:rsidRPr="00084950">
        <w:rPr>
          <w:i/>
          <w:iCs/>
          <w:sz w:val="28"/>
          <w:szCs w:val="28"/>
        </w:rPr>
        <w:t>За вес</w:t>
      </w:r>
      <w:r>
        <w:rPr>
          <w:i/>
          <w:iCs/>
          <w:sz w:val="28"/>
          <w:szCs w:val="28"/>
        </w:rPr>
        <w:t>ь агитационный период в СМИ (с 17 февраля по 17 марта 2018</w:t>
      </w:r>
      <w:r w:rsidRPr="00084950">
        <w:rPr>
          <w:i/>
          <w:iCs/>
          <w:sz w:val="28"/>
          <w:szCs w:val="28"/>
        </w:rPr>
        <w:t xml:space="preserve"> года – 28 дней или 4 недели) </w:t>
      </w:r>
      <w:r w:rsidRPr="00084950">
        <w:rPr>
          <w:b/>
          <w:bCs/>
          <w:i/>
          <w:iCs/>
          <w:sz w:val="28"/>
          <w:szCs w:val="28"/>
          <w:u w:val="single"/>
        </w:rPr>
        <w:t>общий объем</w:t>
      </w:r>
      <w:r w:rsidRPr="00084950">
        <w:rPr>
          <w:i/>
          <w:iCs/>
          <w:sz w:val="28"/>
          <w:szCs w:val="28"/>
        </w:rPr>
        <w:t xml:space="preserve"> газетной печатной пл</w:t>
      </w:r>
      <w:r w:rsidR="00E84AF5">
        <w:rPr>
          <w:i/>
          <w:iCs/>
          <w:sz w:val="28"/>
          <w:szCs w:val="28"/>
        </w:rPr>
        <w:t>ощади составит:</w:t>
      </w:r>
    </w:p>
    <w:p w:rsidR="00417AFD" w:rsidRPr="00E84AF5" w:rsidRDefault="00417AFD" w:rsidP="00AA3F68">
      <w:pPr>
        <w:spacing w:line="360" w:lineRule="auto"/>
        <w:ind w:left="24" w:firstLine="704"/>
        <w:jc w:val="both"/>
        <w:rPr>
          <w:i/>
          <w:iCs/>
          <w:color w:val="000000"/>
          <w:sz w:val="28"/>
          <w:szCs w:val="28"/>
        </w:rPr>
      </w:pPr>
      <w:r>
        <w:rPr>
          <w:i/>
          <w:iCs/>
          <w:color w:val="000000"/>
          <w:sz w:val="28"/>
          <w:szCs w:val="28"/>
        </w:rPr>
        <w:t>11</w:t>
      </w:r>
      <w:r w:rsidRPr="00084950">
        <w:rPr>
          <w:i/>
          <w:iCs/>
          <w:color w:val="000000"/>
          <w:sz w:val="28"/>
          <w:szCs w:val="28"/>
        </w:rPr>
        <w:t>00 см</w:t>
      </w:r>
      <w:proofErr w:type="gramStart"/>
      <w:r w:rsidRPr="00084950">
        <w:rPr>
          <w:i/>
          <w:iCs/>
          <w:color w:val="000000"/>
          <w:sz w:val="28"/>
          <w:szCs w:val="28"/>
          <w:vertAlign w:val="superscript"/>
        </w:rPr>
        <w:t>2</w:t>
      </w:r>
      <w:proofErr w:type="gramEnd"/>
      <w:r w:rsidRPr="00084950">
        <w:rPr>
          <w:i/>
          <w:iCs/>
          <w:color w:val="000000"/>
          <w:sz w:val="28"/>
          <w:szCs w:val="28"/>
          <w:vertAlign w:val="superscript"/>
        </w:rPr>
        <w:t xml:space="preserve"> </w:t>
      </w:r>
      <w:proofErr w:type="spellStart"/>
      <w:r>
        <w:rPr>
          <w:i/>
          <w:iCs/>
          <w:color w:val="000000"/>
          <w:sz w:val="28"/>
          <w:szCs w:val="28"/>
        </w:rPr>
        <w:t>х</w:t>
      </w:r>
      <w:proofErr w:type="spellEnd"/>
      <w:r>
        <w:rPr>
          <w:i/>
          <w:iCs/>
          <w:color w:val="000000"/>
          <w:sz w:val="28"/>
          <w:szCs w:val="28"/>
        </w:rPr>
        <w:t xml:space="preserve"> 4 недели = 44</w:t>
      </w:r>
      <w:r w:rsidRPr="00084950">
        <w:rPr>
          <w:i/>
          <w:iCs/>
          <w:color w:val="000000"/>
          <w:sz w:val="28"/>
          <w:szCs w:val="28"/>
        </w:rPr>
        <w:t>00 см</w:t>
      </w:r>
      <w:r w:rsidRPr="00084950">
        <w:rPr>
          <w:i/>
          <w:iCs/>
          <w:color w:val="000000"/>
          <w:sz w:val="28"/>
          <w:szCs w:val="28"/>
          <w:vertAlign w:val="superscript"/>
        </w:rPr>
        <w:t>2</w:t>
      </w:r>
      <w:r w:rsidR="00E84AF5">
        <w:rPr>
          <w:i/>
          <w:iCs/>
          <w:color w:val="000000"/>
          <w:sz w:val="28"/>
          <w:szCs w:val="28"/>
        </w:rPr>
        <w:t>.</w:t>
      </w:r>
    </w:p>
    <w:p w:rsidR="00417AFD" w:rsidRPr="006E5F81" w:rsidRDefault="00417AFD" w:rsidP="00417AFD">
      <w:pPr>
        <w:spacing w:line="360" w:lineRule="auto"/>
        <w:ind w:firstLine="709"/>
        <w:jc w:val="both"/>
        <w:rPr>
          <w:i/>
          <w:sz w:val="28"/>
          <w:szCs w:val="28"/>
        </w:rPr>
      </w:pPr>
      <w:r>
        <w:rPr>
          <w:i/>
          <w:sz w:val="28"/>
          <w:szCs w:val="28"/>
        </w:rPr>
        <w:t xml:space="preserve">Общий объем </w:t>
      </w:r>
      <w:r w:rsidRPr="006E5F81">
        <w:rPr>
          <w:i/>
          <w:sz w:val="28"/>
          <w:szCs w:val="28"/>
        </w:rPr>
        <w:t>платной печатной площади распределяется между зарегистрированными кандидатами</w:t>
      </w:r>
      <w:r>
        <w:rPr>
          <w:i/>
          <w:sz w:val="28"/>
          <w:szCs w:val="28"/>
        </w:rPr>
        <w:t>,</w:t>
      </w:r>
      <w:r w:rsidRPr="006E5F81">
        <w:rPr>
          <w:i/>
          <w:sz w:val="28"/>
          <w:szCs w:val="28"/>
        </w:rPr>
        <w:t xml:space="preserve"> </w:t>
      </w:r>
      <w:r w:rsidRPr="00101B35">
        <w:rPr>
          <w:i/>
          <w:sz w:val="28"/>
          <w:szCs w:val="28"/>
        </w:rPr>
        <w:t>путем деления этого объема соответстве</w:t>
      </w:r>
      <w:r>
        <w:rPr>
          <w:i/>
          <w:sz w:val="28"/>
          <w:szCs w:val="28"/>
        </w:rPr>
        <w:t>нно на число кандидатов</w:t>
      </w:r>
      <w:r w:rsidR="00E84AF5">
        <w:rPr>
          <w:i/>
          <w:sz w:val="28"/>
          <w:szCs w:val="28"/>
        </w:rPr>
        <w:t>, подавших письменные заявки</w:t>
      </w:r>
      <w:r>
        <w:rPr>
          <w:i/>
          <w:sz w:val="28"/>
          <w:szCs w:val="28"/>
        </w:rPr>
        <w:t>. Предположим зарегистрировано 8 кандидатов</w:t>
      </w:r>
      <w:r w:rsidR="00E84AF5">
        <w:rPr>
          <w:i/>
          <w:sz w:val="28"/>
          <w:szCs w:val="28"/>
        </w:rPr>
        <w:t xml:space="preserve"> и все они подали письменные заявки на участие в жеребьевке</w:t>
      </w:r>
      <w:r>
        <w:rPr>
          <w:i/>
          <w:sz w:val="28"/>
          <w:szCs w:val="28"/>
        </w:rPr>
        <w:t>, то каждому из них будет выделено по 550</w:t>
      </w:r>
      <w:r w:rsidRPr="006E5F81">
        <w:rPr>
          <w:i/>
          <w:iCs/>
          <w:color w:val="000000"/>
          <w:sz w:val="28"/>
          <w:szCs w:val="28"/>
        </w:rPr>
        <w:t xml:space="preserve"> </w:t>
      </w:r>
      <w:r w:rsidRPr="00084950">
        <w:rPr>
          <w:i/>
          <w:iCs/>
          <w:color w:val="000000"/>
          <w:sz w:val="28"/>
          <w:szCs w:val="28"/>
        </w:rPr>
        <w:t>см</w:t>
      </w:r>
      <w:proofErr w:type="gramStart"/>
      <w:r w:rsidRPr="00084950">
        <w:rPr>
          <w:i/>
          <w:iCs/>
          <w:color w:val="000000"/>
          <w:sz w:val="28"/>
          <w:szCs w:val="28"/>
          <w:vertAlign w:val="superscript"/>
        </w:rPr>
        <w:t>2</w:t>
      </w:r>
      <w:proofErr w:type="gramEnd"/>
      <w:r w:rsidR="00E84AF5">
        <w:rPr>
          <w:i/>
          <w:iCs/>
          <w:color w:val="000000"/>
          <w:sz w:val="28"/>
          <w:szCs w:val="28"/>
        </w:rPr>
        <w:t>:</w:t>
      </w:r>
    </w:p>
    <w:p w:rsidR="0077006D" w:rsidRPr="00AA3F68" w:rsidRDefault="00417AFD" w:rsidP="00AA3F68">
      <w:pPr>
        <w:spacing w:line="360" w:lineRule="auto"/>
        <w:ind w:firstLine="709"/>
        <w:jc w:val="both"/>
        <w:rPr>
          <w:i/>
          <w:sz w:val="28"/>
          <w:szCs w:val="28"/>
        </w:rPr>
      </w:pPr>
      <w:r>
        <w:rPr>
          <w:i/>
          <w:iCs/>
          <w:sz w:val="28"/>
          <w:szCs w:val="28"/>
        </w:rPr>
        <w:t>4400:8=</w:t>
      </w:r>
      <w:r w:rsidRPr="006E5F81">
        <w:rPr>
          <w:i/>
          <w:iCs/>
          <w:color w:val="000000"/>
          <w:sz w:val="28"/>
          <w:szCs w:val="28"/>
        </w:rPr>
        <w:t xml:space="preserve"> </w:t>
      </w:r>
      <w:r>
        <w:rPr>
          <w:i/>
          <w:iCs/>
          <w:color w:val="000000"/>
          <w:sz w:val="28"/>
          <w:szCs w:val="28"/>
        </w:rPr>
        <w:t>550</w:t>
      </w:r>
      <w:r w:rsidR="0077006D">
        <w:rPr>
          <w:i/>
          <w:iCs/>
          <w:color w:val="000000"/>
          <w:sz w:val="28"/>
          <w:szCs w:val="28"/>
        </w:rPr>
        <w:t xml:space="preserve"> </w:t>
      </w:r>
      <w:r w:rsidRPr="00084950">
        <w:rPr>
          <w:i/>
          <w:iCs/>
          <w:color w:val="000000"/>
          <w:sz w:val="28"/>
          <w:szCs w:val="28"/>
        </w:rPr>
        <w:t>см</w:t>
      </w:r>
      <w:proofErr w:type="gramStart"/>
      <w:r w:rsidRPr="00084950">
        <w:rPr>
          <w:i/>
          <w:iCs/>
          <w:color w:val="000000"/>
          <w:sz w:val="28"/>
          <w:szCs w:val="28"/>
          <w:vertAlign w:val="superscript"/>
        </w:rPr>
        <w:t>2</w:t>
      </w:r>
      <w:proofErr w:type="gramEnd"/>
      <w:r w:rsidR="00E84AF5">
        <w:rPr>
          <w:i/>
          <w:iCs/>
          <w:color w:val="000000"/>
          <w:sz w:val="28"/>
          <w:szCs w:val="28"/>
        </w:rPr>
        <w:t>.</w:t>
      </w:r>
    </w:p>
    <w:p w:rsidR="00AA3F68" w:rsidRPr="00AA3F68" w:rsidRDefault="00AA3F68" w:rsidP="00AA3F68">
      <w:pPr>
        <w:spacing w:line="360" w:lineRule="auto"/>
        <w:ind w:firstLine="708"/>
        <w:jc w:val="both"/>
        <w:rPr>
          <w:i/>
          <w:sz w:val="28"/>
        </w:rPr>
      </w:pPr>
      <w:r w:rsidRPr="00AA3F68">
        <w:rPr>
          <w:i/>
          <w:sz w:val="28"/>
        </w:rPr>
        <w:t>Редакция газеты приняла решение разместить агитационные материалы зарегистрированных кандидатов в одном номере</w:t>
      </w:r>
      <w:r>
        <w:rPr>
          <w:i/>
          <w:sz w:val="28"/>
        </w:rPr>
        <w:t xml:space="preserve"> газеты</w:t>
      </w:r>
      <w:r w:rsidRPr="00AA3F68">
        <w:rPr>
          <w:i/>
          <w:sz w:val="28"/>
        </w:rPr>
        <w:t xml:space="preserve"> от 14 марта 2018 года.</w:t>
      </w:r>
    </w:p>
    <w:p w:rsidR="00AA3F68" w:rsidRPr="00AA3F68" w:rsidRDefault="00AA3F68" w:rsidP="00AA3F68">
      <w:pPr>
        <w:spacing w:line="360" w:lineRule="auto"/>
        <w:ind w:firstLine="708"/>
        <w:jc w:val="both"/>
        <w:rPr>
          <w:i/>
          <w:sz w:val="28"/>
        </w:rPr>
      </w:pPr>
      <w:r w:rsidRPr="00AA3F68">
        <w:rPr>
          <w:i/>
          <w:sz w:val="28"/>
        </w:rPr>
        <w:t>При подготовке к проведению жеребьевки по распределению платной печатной площади выделенная в номере от 14.03.2018 печатная площадь делится на прямоугольные блоки, которые нумеруются в соответствии с количеством зарегистрированных кандидатов (в нашем случае 8). Для наглядности блоки указаны на макете выпуска газеты:</w:t>
      </w:r>
    </w:p>
    <w:p w:rsidR="0077006D" w:rsidRDefault="0077006D" w:rsidP="0077006D">
      <w:pPr>
        <w:jc w:val="center"/>
        <w:rPr>
          <w:b/>
          <w:i/>
          <w:sz w:val="28"/>
          <w:szCs w:val="28"/>
          <w:u w:val="single"/>
        </w:rPr>
      </w:pPr>
    </w:p>
    <w:p w:rsidR="0077006D" w:rsidRDefault="0077006D" w:rsidP="0077006D">
      <w:pPr>
        <w:jc w:val="center"/>
        <w:rPr>
          <w:b/>
          <w:i/>
          <w:sz w:val="28"/>
          <w:szCs w:val="28"/>
          <w:u w:val="single"/>
        </w:rPr>
      </w:pPr>
      <w:r>
        <w:rPr>
          <w:b/>
          <w:i/>
          <w:sz w:val="28"/>
          <w:szCs w:val="28"/>
          <w:u w:val="single"/>
        </w:rPr>
        <w:t>Макет выпуска газеты</w:t>
      </w:r>
    </w:p>
    <w:p w:rsidR="0077006D" w:rsidRDefault="0077006D" w:rsidP="0077006D">
      <w:pPr>
        <w:jc w:val="center"/>
        <w:rPr>
          <w:i/>
          <w:sz w:val="28"/>
          <w:szCs w:val="28"/>
        </w:rPr>
      </w:pPr>
    </w:p>
    <w:p w:rsidR="0077006D" w:rsidRDefault="0077006D" w:rsidP="0077006D">
      <w:pPr>
        <w:ind w:firstLine="708"/>
        <w:jc w:val="both"/>
        <w:rPr>
          <w:b/>
          <w:sz w:val="28"/>
          <w:szCs w:val="28"/>
        </w:rPr>
      </w:pPr>
      <w:r>
        <w:rPr>
          <w:b/>
          <w:sz w:val="28"/>
          <w:szCs w:val="28"/>
        </w:rPr>
        <w:t xml:space="preserve">         2-я полоса                                                        3-я полоса</w:t>
      </w:r>
    </w:p>
    <w:p w:rsidR="0077006D" w:rsidRDefault="0077006D" w:rsidP="0077006D">
      <w:pPr>
        <w:ind w:firstLine="708"/>
        <w:jc w:val="both"/>
        <w:rPr>
          <w:b/>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35"/>
        <w:gridCol w:w="4537"/>
      </w:tblGrid>
      <w:tr w:rsidR="005D374A" w:rsidTr="00AA3F68">
        <w:trPr>
          <w:trHeight w:val="2745"/>
        </w:trPr>
        <w:tc>
          <w:tcPr>
            <w:tcW w:w="4535" w:type="dxa"/>
            <w:tcBorders>
              <w:top w:val="single" w:sz="4" w:space="0" w:color="000000"/>
              <w:left w:val="single" w:sz="4" w:space="0" w:color="000000"/>
              <w:right w:val="single" w:sz="4" w:space="0" w:color="000000"/>
            </w:tcBorders>
            <w:vAlign w:val="center"/>
          </w:tcPr>
          <w:p w:rsidR="005D374A" w:rsidRDefault="005D374A" w:rsidP="00AA3F68">
            <w:pPr>
              <w:jc w:val="center"/>
              <w:rPr>
                <w:szCs w:val="28"/>
              </w:rPr>
            </w:pPr>
            <w:r>
              <w:rPr>
                <w:sz w:val="28"/>
                <w:szCs w:val="28"/>
              </w:rPr>
              <w:t>Блок № 1</w:t>
            </w:r>
          </w:p>
        </w:tc>
        <w:tc>
          <w:tcPr>
            <w:tcW w:w="4537" w:type="dxa"/>
            <w:tcBorders>
              <w:top w:val="single" w:sz="4" w:space="0" w:color="000000"/>
              <w:left w:val="single" w:sz="4" w:space="0" w:color="000000"/>
              <w:right w:val="single" w:sz="4" w:space="0" w:color="000000"/>
            </w:tcBorders>
            <w:vAlign w:val="center"/>
          </w:tcPr>
          <w:p w:rsidR="005D374A" w:rsidRDefault="005D374A" w:rsidP="0077006D">
            <w:pPr>
              <w:jc w:val="center"/>
              <w:rPr>
                <w:szCs w:val="28"/>
              </w:rPr>
            </w:pPr>
            <w:r>
              <w:rPr>
                <w:sz w:val="28"/>
                <w:szCs w:val="28"/>
              </w:rPr>
              <w:t xml:space="preserve">Блок № </w:t>
            </w:r>
            <w:r w:rsidR="00AA3F68">
              <w:rPr>
                <w:sz w:val="28"/>
                <w:szCs w:val="28"/>
              </w:rPr>
              <w:t>3</w:t>
            </w:r>
          </w:p>
        </w:tc>
      </w:tr>
      <w:tr w:rsidR="0077006D" w:rsidTr="00AA3F68">
        <w:trPr>
          <w:trHeight w:val="2811"/>
        </w:trPr>
        <w:tc>
          <w:tcPr>
            <w:tcW w:w="4535" w:type="dxa"/>
            <w:tcBorders>
              <w:top w:val="single" w:sz="4" w:space="0" w:color="auto"/>
              <w:left w:val="single" w:sz="4" w:space="0" w:color="000000"/>
              <w:bottom w:val="single" w:sz="4" w:space="0" w:color="000000"/>
              <w:right w:val="single" w:sz="4" w:space="0" w:color="000000"/>
            </w:tcBorders>
            <w:vAlign w:val="center"/>
          </w:tcPr>
          <w:p w:rsidR="0077006D" w:rsidRDefault="0077006D" w:rsidP="00AA3F68">
            <w:pPr>
              <w:jc w:val="center"/>
              <w:rPr>
                <w:szCs w:val="28"/>
              </w:rPr>
            </w:pPr>
            <w:r>
              <w:rPr>
                <w:sz w:val="28"/>
                <w:szCs w:val="28"/>
              </w:rPr>
              <w:t xml:space="preserve">Блок № </w:t>
            </w:r>
            <w:r w:rsidR="00AA3F68">
              <w:rPr>
                <w:sz w:val="28"/>
                <w:szCs w:val="28"/>
              </w:rPr>
              <w:t>2</w:t>
            </w:r>
          </w:p>
        </w:tc>
        <w:tc>
          <w:tcPr>
            <w:tcW w:w="4537" w:type="dxa"/>
            <w:tcBorders>
              <w:top w:val="single" w:sz="4" w:space="0" w:color="auto"/>
              <w:left w:val="single" w:sz="4" w:space="0" w:color="000000"/>
              <w:bottom w:val="single" w:sz="4" w:space="0" w:color="000000"/>
              <w:right w:val="single" w:sz="4" w:space="0" w:color="000000"/>
            </w:tcBorders>
            <w:vAlign w:val="center"/>
          </w:tcPr>
          <w:p w:rsidR="0077006D" w:rsidRPr="00764A99" w:rsidRDefault="00AA3F68" w:rsidP="00AA3F68">
            <w:pPr>
              <w:jc w:val="center"/>
              <w:rPr>
                <w:szCs w:val="28"/>
              </w:rPr>
            </w:pPr>
            <w:r>
              <w:rPr>
                <w:sz w:val="28"/>
                <w:szCs w:val="28"/>
              </w:rPr>
              <w:t>Блок № 4</w:t>
            </w:r>
          </w:p>
        </w:tc>
      </w:tr>
    </w:tbl>
    <w:p w:rsidR="0077006D" w:rsidRDefault="0077006D" w:rsidP="0077006D">
      <w:pPr>
        <w:ind w:firstLine="708"/>
        <w:jc w:val="both"/>
        <w:rPr>
          <w:b/>
          <w:sz w:val="28"/>
          <w:szCs w:val="28"/>
        </w:rPr>
      </w:pPr>
    </w:p>
    <w:p w:rsidR="0077006D" w:rsidRDefault="0077006D" w:rsidP="0077006D">
      <w:pPr>
        <w:ind w:firstLine="708"/>
        <w:jc w:val="both"/>
        <w:rPr>
          <w:b/>
          <w:sz w:val="28"/>
          <w:szCs w:val="28"/>
        </w:rPr>
      </w:pPr>
      <w:r>
        <w:rPr>
          <w:b/>
          <w:sz w:val="28"/>
          <w:szCs w:val="28"/>
        </w:rPr>
        <w:t xml:space="preserve">        4-я полоса                                                    5-я полоса</w:t>
      </w:r>
    </w:p>
    <w:p w:rsidR="0077006D" w:rsidRDefault="0077006D" w:rsidP="0077006D">
      <w:pPr>
        <w:ind w:firstLine="708"/>
        <w:jc w:val="both"/>
        <w:rPr>
          <w:b/>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35"/>
        <w:gridCol w:w="4537"/>
      </w:tblGrid>
      <w:tr w:rsidR="0077006D" w:rsidTr="00AA3F68">
        <w:trPr>
          <w:trHeight w:val="2839"/>
        </w:trPr>
        <w:tc>
          <w:tcPr>
            <w:tcW w:w="4535" w:type="dxa"/>
            <w:tcBorders>
              <w:top w:val="single" w:sz="4" w:space="0" w:color="000000"/>
              <w:left w:val="single" w:sz="4" w:space="0" w:color="000000"/>
              <w:bottom w:val="single" w:sz="4" w:space="0" w:color="auto"/>
              <w:right w:val="single" w:sz="4" w:space="0" w:color="000000"/>
            </w:tcBorders>
            <w:vAlign w:val="center"/>
          </w:tcPr>
          <w:p w:rsidR="0077006D" w:rsidRDefault="0077006D" w:rsidP="00AA3F68">
            <w:pPr>
              <w:jc w:val="center"/>
              <w:rPr>
                <w:szCs w:val="28"/>
              </w:rPr>
            </w:pPr>
            <w:r>
              <w:rPr>
                <w:sz w:val="28"/>
                <w:szCs w:val="28"/>
              </w:rPr>
              <w:t xml:space="preserve">Блок № </w:t>
            </w:r>
            <w:r w:rsidR="00AA3F68">
              <w:rPr>
                <w:sz w:val="28"/>
                <w:szCs w:val="28"/>
              </w:rPr>
              <w:t>5</w:t>
            </w:r>
          </w:p>
        </w:tc>
        <w:tc>
          <w:tcPr>
            <w:tcW w:w="4537" w:type="dxa"/>
            <w:tcBorders>
              <w:top w:val="single" w:sz="4" w:space="0" w:color="000000"/>
              <w:left w:val="single" w:sz="4" w:space="0" w:color="000000"/>
              <w:bottom w:val="single" w:sz="4" w:space="0" w:color="auto"/>
              <w:right w:val="single" w:sz="4" w:space="0" w:color="000000"/>
            </w:tcBorders>
            <w:vAlign w:val="center"/>
          </w:tcPr>
          <w:p w:rsidR="0077006D" w:rsidRDefault="0077006D" w:rsidP="00AA3F68">
            <w:pPr>
              <w:jc w:val="center"/>
              <w:rPr>
                <w:szCs w:val="28"/>
              </w:rPr>
            </w:pPr>
            <w:r>
              <w:rPr>
                <w:sz w:val="28"/>
                <w:szCs w:val="28"/>
              </w:rPr>
              <w:t xml:space="preserve">Блок № </w:t>
            </w:r>
            <w:r w:rsidR="00AA3F68">
              <w:rPr>
                <w:sz w:val="28"/>
                <w:szCs w:val="28"/>
              </w:rPr>
              <w:t>6</w:t>
            </w:r>
          </w:p>
        </w:tc>
      </w:tr>
      <w:tr w:rsidR="00AA3F68" w:rsidTr="00AA3F68">
        <w:trPr>
          <w:trHeight w:val="2696"/>
        </w:trPr>
        <w:tc>
          <w:tcPr>
            <w:tcW w:w="4535" w:type="dxa"/>
            <w:tcBorders>
              <w:top w:val="single" w:sz="4" w:space="0" w:color="auto"/>
              <w:left w:val="single" w:sz="4" w:space="0" w:color="000000"/>
              <w:right w:val="single" w:sz="4" w:space="0" w:color="000000"/>
            </w:tcBorders>
            <w:vAlign w:val="center"/>
          </w:tcPr>
          <w:p w:rsidR="00AA3F68" w:rsidRDefault="00AA3F68" w:rsidP="00AA3F68">
            <w:pPr>
              <w:jc w:val="center"/>
              <w:rPr>
                <w:szCs w:val="28"/>
              </w:rPr>
            </w:pPr>
            <w:r>
              <w:rPr>
                <w:sz w:val="28"/>
                <w:szCs w:val="28"/>
              </w:rPr>
              <w:t>Блок № 7</w:t>
            </w:r>
          </w:p>
        </w:tc>
        <w:tc>
          <w:tcPr>
            <w:tcW w:w="4537" w:type="dxa"/>
            <w:tcBorders>
              <w:top w:val="single" w:sz="4" w:space="0" w:color="auto"/>
              <w:left w:val="single" w:sz="4" w:space="0" w:color="000000"/>
              <w:right w:val="single" w:sz="4" w:space="0" w:color="000000"/>
            </w:tcBorders>
            <w:vAlign w:val="center"/>
          </w:tcPr>
          <w:p w:rsidR="00AA3F68" w:rsidRDefault="00AA3F68" w:rsidP="00AA3F68">
            <w:pPr>
              <w:jc w:val="center"/>
              <w:rPr>
                <w:szCs w:val="28"/>
              </w:rPr>
            </w:pPr>
            <w:r>
              <w:rPr>
                <w:sz w:val="28"/>
                <w:szCs w:val="28"/>
              </w:rPr>
              <w:t>Блок № 8</w:t>
            </w:r>
          </w:p>
        </w:tc>
      </w:tr>
    </w:tbl>
    <w:p w:rsidR="0077006D" w:rsidRDefault="0077006D" w:rsidP="0077006D">
      <w:pPr>
        <w:ind w:firstLine="708"/>
        <w:jc w:val="both"/>
        <w:rPr>
          <w:b/>
          <w:sz w:val="28"/>
          <w:szCs w:val="28"/>
        </w:rPr>
      </w:pPr>
    </w:p>
    <w:p w:rsidR="0077006D" w:rsidRPr="00AA3F68" w:rsidRDefault="00AA3F68" w:rsidP="0077006D">
      <w:pPr>
        <w:spacing w:before="240" w:line="360" w:lineRule="auto"/>
        <w:ind w:firstLine="708"/>
        <w:jc w:val="both"/>
        <w:rPr>
          <w:i/>
          <w:sz w:val="28"/>
        </w:rPr>
      </w:pPr>
      <w:r w:rsidRPr="00AA3F68">
        <w:rPr>
          <w:i/>
          <w:sz w:val="28"/>
        </w:rPr>
        <w:lastRenderedPageBreak/>
        <w:t>Готовится 8</w:t>
      </w:r>
      <w:r w:rsidR="0077006D" w:rsidRPr="00AA3F68">
        <w:rPr>
          <w:i/>
          <w:sz w:val="28"/>
        </w:rPr>
        <w:t xml:space="preserve"> конвертов по количеству </w:t>
      </w:r>
      <w:r w:rsidRPr="00AA3F68">
        <w:rPr>
          <w:i/>
          <w:sz w:val="28"/>
        </w:rPr>
        <w:t>кандидатов</w:t>
      </w:r>
      <w:r w:rsidR="0077006D" w:rsidRPr="00AA3F68">
        <w:rPr>
          <w:i/>
          <w:sz w:val="28"/>
        </w:rPr>
        <w:t>, в каждый из котор</w:t>
      </w:r>
      <w:r w:rsidRPr="00AA3F68">
        <w:rPr>
          <w:i/>
          <w:sz w:val="28"/>
        </w:rPr>
        <w:t>ых вкладывается жетон с номером блока</w:t>
      </w:r>
      <w:r>
        <w:rPr>
          <w:i/>
          <w:sz w:val="28"/>
        </w:rPr>
        <w:t>.</w:t>
      </w:r>
    </w:p>
    <w:p w:rsidR="0077006D" w:rsidRPr="00AA3F68" w:rsidRDefault="0077006D" w:rsidP="0077006D">
      <w:pPr>
        <w:spacing w:after="240" w:line="360" w:lineRule="auto"/>
        <w:ind w:firstLine="708"/>
        <w:jc w:val="both"/>
        <w:rPr>
          <w:i/>
          <w:sz w:val="28"/>
        </w:rPr>
      </w:pPr>
      <w:r w:rsidRPr="00AA3F68">
        <w:rPr>
          <w:i/>
          <w:sz w:val="28"/>
        </w:rPr>
        <w:t>Образец жетона № 1 прилагается:</w:t>
      </w:r>
    </w:p>
    <w:tbl>
      <w:tblPr>
        <w:tblW w:w="90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35"/>
        <w:gridCol w:w="4537"/>
      </w:tblGrid>
      <w:tr w:rsidR="0077006D" w:rsidTr="0077006D">
        <w:trPr>
          <w:trHeight w:val="4947"/>
        </w:trPr>
        <w:tc>
          <w:tcPr>
            <w:tcW w:w="4535" w:type="dxa"/>
            <w:tcBorders>
              <w:top w:val="single" w:sz="4" w:space="0" w:color="000000"/>
              <w:left w:val="single" w:sz="4" w:space="0" w:color="000000"/>
              <w:bottom w:val="single" w:sz="4" w:space="0" w:color="000000"/>
              <w:right w:val="single" w:sz="4" w:space="0" w:color="000000"/>
            </w:tcBorders>
          </w:tcPr>
          <w:p w:rsidR="0077006D" w:rsidRDefault="0077006D" w:rsidP="0077006D">
            <w:pPr>
              <w:jc w:val="center"/>
              <w:rPr>
                <w:szCs w:val="28"/>
              </w:rPr>
            </w:pPr>
          </w:p>
          <w:p w:rsidR="0077006D" w:rsidRDefault="0077006D" w:rsidP="0077006D">
            <w:pPr>
              <w:jc w:val="center"/>
              <w:rPr>
                <w:szCs w:val="28"/>
              </w:rPr>
            </w:pPr>
            <w:r>
              <w:rPr>
                <w:sz w:val="28"/>
                <w:szCs w:val="28"/>
              </w:rPr>
              <w:t>___________________________</w:t>
            </w:r>
          </w:p>
          <w:p w:rsidR="0077006D" w:rsidRDefault="0077006D" w:rsidP="0077006D">
            <w:pPr>
              <w:jc w:val="center"/>
              <w:rPr>
                <w:sz w:val="20"/>
                <w:szCs w:val="20"/>
              </w:rPr>
            </w:pPr>
            <w:r>
              <w:rPr>
                <w:sz w:val="18"/>
                <w:szCs w:val="18"/>
              </w:rPr>
              <w:t>(Наименование периодического печатного издания</w:t>
            </w:r>
            <w:r>
              <w:rPr>
                <w:sz w:val="20"/>
                <w:szCs w:val="20"/>
              </w:rPr>
              <w:t>)</w:t>
            </w:r>
          </w:p>
          <w:p w:rsidR="0077006D" w:rsidRDefault="0077006D" w:rsidP="0077006D">
            <w:pPr>
              <w:jc w:val="center"/>
              <w:rPr>
                <w:sz w:val="20"/>
                <w:szCs w:val="20"/>
              </w:rPr>
            </w:pPr>
          </w:p>
          <w:p w:rsidR="00AA3F68" w:rsidRDefault="00AA3F68" w:rsidP="0077006D">
            <w:pPr>
              <w:jc w:val="center"/>
              <w:rPr>
                <w:sz w:val="20"/>
                <w:szCs w:val="20"/>
              </w:rPr>
            </w:pPr>
          </w:p>
          <w:p w:rsidR="00AA3F68" w:rsidRDefault="00AA3F68" w:rsidP="0077006D">
            <w:pPr>
              <w:ind w:hanging="108"/>
              <w:jc w:val="center"/>
              <w:rPr>
                <w:i/>
                <w:sz w:val="26"/>
                <w:szCs w:val="26"/>
              </w:rPr>
            </w:pPr>
            <w:r>
              <w:rPr>
                <w:i/>
                <w:sz w:val="26"/>
                <w:szCs w:val="26"/>
              </w:rPr>
              <w:t xml:space="preserve">Выборы </w:t>
            </w:r>
          </w:p>
          <w:p w:rsidR="0077006D" w:rsidRDefault="00AA3F68" w:rsidP="0077006D">
            <w:pPr>
              <w:ind w:hanging="108"/>
              <w:jc w:val="center"/>
              <w:rPr>
                <w:i/>
                <w:sz w:val="26"/>
                <w:szCs w:val="26"/>
              </w:rPr>
            </w:pPr>
            <w:r>
              <w:rPr>
                <w:i/>
                <w:sz w:val="26"/>
                <w:szCs w:val="26"/>
              </w:rPr>
              <w:t>Президента Российской Федерации</w:t>
            </w:r>
          </w:p>
          <w:p w:rsidR="0077006D" w:rsidRDefault="00AA3F68" w:rsidP="0077006D">
            <w:pPr>
              <w:jc w:val="center"/>
              <w:rPr>
                <w:i/>
                <w:sz w:val="26"/>
                <w:szCs w:val="26"/>
              </w:rPr>
            </w:pPr>
            <w:r>
              <w:rPr>
                <w:i/>
                <w:sz w:val="26"/>
                <w:szCs w:val="26"/>
              </w:rPr>
              <w:t>18 марта 2018 года</w:t>
            </w:r>
          </w:p>
          <w:p w:rsidR="00AA3F68" w:rsidRDefault="00AA3F68" w:rsidP="0077006D">
            <w:pPr>
              <w:jc w:val="center"/>
              <w:rPr>
                <w:i/>
                <w:sz w:val="26"/>
                <w:szCs w:val="26"/>
              </w:rPr>
            </w:pPr>
          </w:p>
          <w:p w:rsidR="0077006D" w:rsidRDefault="0077006D" w:rsidP="0077006D">
            <w:pPr>
              <w:jc w:val="center"/>
              <w:rPr>
                <w:u w:val="single"/>
              </w:rPr>
            </w:pPr>
            <w:r>
              <w:rPr>
                <w:u w:val="single"/>
              </w:rPr>
              <w:t>Пр</w:t>
            </w:r>
            <w:r w:rsidR="00AA3F68">
              <w:rPr>
                <w:u w:val="single"/>
              </w:rPr>
              <w:t xml:space="preserve">едоставление </w:t>
            </w:r>
            <w:r>
              <w:rPr>
                <w:u w:val="single"/>
              </w:rPr>
              <w:t>платной печатной площади:</w:t>
            </w:r>
          </w:p>
          <w:p w:rsidR="0077006D" w:rsidRDefault="0077006D" w:rsidP="0077006D">
            <w:pPr>
              <w:jc w:val="center"/>
              <w:rPr>
                <w:u w:val="single"/>
              </w:rPr>
            </w:pPr>
          </w:p>
          <w:p w:rsidR="0077006D" w:rsidRDefault="0077006D" w:rsidP="0077006D">
            <w:pPr>
              <w:jc w:val="center"/>
            </w:pPr>
            <w:r>
              <w:t>Дата и место расположения материала:</w:t>
            </w:r>
          </w:p>
          <w:p w:rsidR="0077006D" w:rsidRDefault="0077006D" w:rsidP="0077006D">
            <w:pPr>
              <w:jc w:val="center"/>
            </w:pPr>
          </w:p>
          <w:p w:rsidR="00AC054B" w:rsidRDefault="00AA3F68" w:rsidP="0077006D">
            <w:pPr>
              <w:jc w:val="center"/>
            </w:pPr>
            <w:r>
              <w:t>14 март</w:t>
            </w:r>
            <w:r w:rsidR="0077006D">
              <w:t>а – блок № 4 (3-я полоса)</w:t>
            </w:r>
            <w:r w:rsidR="00AC054B">
              <w:t>,</w:t>
            </w:r>
          </w:p>
          <w:p w:rsidR="0077006D" w:rsidRDefault="00AC054B" w:rsidP="0077006D">
            <w:pPr>
              <w:jc w:val="center"/>
            </w:pPr>
            <w:r>
              <w:rPr>
                <w:i/>
                <w:iCs/>
                <w:color w:val="000000"/>
                <w:sz w:val="28"/>
                <w:szCs w:val="28"/>
              </w:rPr>
              <w:t xml:space="preserve"> </w:t>
            </w:r>
            <w:r w:rsidRPr="00AC054B">
              <w:rPr>
                <w:i/>
                <w:iCs/>
                <w:color w:val="000000"/>
              </w:rPr>
              <w:t>550 см</w:t>
            </w:r>
            <w:proofErr w:type="gramStart"/>
            <w:r w:rsidRPr="00AC054B">
              <w:rPr>
                <w:i/>
                <w:iCs/>
                <w:color w:val="000000"/>
                <w:vertAlign w:val="superscript"/>
              </w:rPr>
              <w:t>2</w:t>
            </w:r>
            <w:proofErr w:type="gramEnd"/>
            <w:r w:rsidRPr="00AC054B">
              <w:rPr>
                <w:i/>
                <w:iCs/>
                <w:color w:val="000000"/>
              </w:rPr>
              <w:t>.</w:t>
            </w:r>
          </w:p>
        </w:tc>
        <w:tc>
          <w:tcPr>
            <w:tcW w:w="4537" w:type="dxa"/>
            <w:tcBorders>
              <w:top w:val="single" w:sz="4" w:space="0" w:color="000000"/>
              <w:left w:val="single" w:sz="4" w:space="0" w:color="000000"/>
              <w:bottom w:val="single" w:sz="4" w:space="0" w:color="000000"/>
              <w:right w:val="single" w:sz="4" w:space="0" w:color="000000"/>
            </w:tcBorders>
          </w:tcPr>
          <w:p w:rsidR="0077006D" w:rsidRDefault="0077006D" w:rsidP="0077006D">
            <w:pPr>
              <w:jc w:val="center"/>
              <w:rPr>
                <w:szCs w:val="28"/>
              </w:rPr>
            </w:pPr>
          </w:p>
          <w:p w:rsidR="0077006D" w:rsidRDefault="0077006D" w:rsidP="0077006D">
            <w:pPr>
              <w:jc w:val="center"/>
              <w:rPr>
                <w:szCs w:val="28"/>
              </w:rPr>
            </w:pPr>
            <w:r>
              <w:rPr>
                <w:sz w:val="28"/>
                <w:szCs w:val="28"/>
              </w:rPr>
              <w:t>___________________________</w:t>
            </w:r>
          </w:p>
          <w:p w:rsidR="0077006D" w:rsidRDefault="0077006D" w:rsidP="0077006D">
            <w:pPr>
              <w:jc w:val="center"/>
              <w:rPr>
                <w:sz w:val="18"/>
                <w:szCs w:val="18"/>
              </w:rPr>
            </w:pPr>
            <w:r>
              <w:rPr>
                <w:sz w:val="18"/>
                <w:szCs w:val="18"/>
              </w:rPr>
              <w:t>(Наименование периодического печатного издания)</w:t>
            </w:r>
          </w:p>
          <w:p w:rsidR="0077006D" w:rsidRDefault="0077006D" w:rsidP="0077006D">
            <w:pPr>
              <w:jc w:val="center"/>
              <w:rPr>
                <w:sz w:val="18"/>
                <w:szCs w:val="18"/>
              </w:rPr>
            </w:pPr>
          </w:p>
          <w:p w:rsidR="00AA3F68" w:rsidRDefault="00AA3F68" w:rsidP="0077006D">
            <w:pPr>
              <w:jc w:val="center"/>
              <w:rPr>
                <w:sz w:val="18"/>
                <w:szCs w:val="18"/>
              </w:rPr>
            </w:pPr>
          </w:p>
          <w:p w:rsidR="0077006D" w:rsidRDefault="00AA3F68" w:rsidP="0077006D">
            <w:pPr>
              <w:ind w:hanging="107"/>
              <w:jc w:val="center"/>
              <w:rPr>
                <w:i/>
                <w:sz w:val="26"/>
                <w:szCs w:val="26"/>
              </w:rPr>
            </w:pPr>
            <w:r>
              <w:rPr>
                <w:i/>
                <w:sz w:val="26"/>
                <w:szCs w:val="26"/>
              </w:rPr>
              <w:t xml:space="preserve">Выборы </w:t>
            </w:r>
          </w:p>
          <w:p w:rsidR="00AA3F68" w:rsidRDefault="00AA3F68" w:rsidP="00AA3F68">
            <w:pPr>
              <w:ind w:hanging="108"/>
              <w:jc w:val="center"/>
              <w:rPr>
                <w:i/>
                <w:sz w:val="26"/>
                <w:szCs w:val="26"/>
              </w:rPr>
            </w:pPr>
            <w:r>
              <w:rPr>
                <w:i/>
                <w:sz w:val="26"/>
                <w:szCs w:val="26"/>
              </w:rPr>
              <w:t>Президента Российской Федерации</w:t>
            </w:r>
          </w:p>
          <w:p w:rsidR="00AA3F68" w:rsidRDefault="00AA3F68" w:rsidP="00AA3F68">
            <w:pPr>
              <w:jc w:val="center"/>
              <w:rPr>
                <w:i/>
                <w:sz w:val="26"/>
                <w:szCs w:val="26"/>
              </w:rPr>
            </w:pPr>
            <w:r>
              <w:rPr>
                <w:i/>
                <w:sz w:val="26"/>
                <w:szCs w:val="26"/>
              </w:rPr>
              <w:t>18 марта 2018 года</w:t>
            </w:r>
          </w:p>
          <w:p w:rsidR="0077006D" w:rsidRDefault="0077006D" w:rsidP="0077006D">
            <w:pPr>
              <w:jc w:val="center"/>
              <w:rPr>
                <w:i/>
                <w:sz w:val="26"/>
                <w:szCs w:val="26"/>
              </w:rPr>
            </w:pPr>
          </w:p>
          <w:p w:rsidR="0077006D" w:rsidRDefault="00AA3F68" w:rsidP="0077006D">
            <w:pPr>
              <w:jc w:val="center"/>
              <w:rPr>
                <w:u w:val="single"/>
              </w:rPr>
            </w:pPr>
            <w:r>
              <w:rPr>
                <w:u w:val="single"/>
              </w:rPr>
              <w:t xml:space="preserve">Предоставление </w:t>
            </w:r>
            <w:r w:rsidR="0077006D">
              <w:rPr>
                <w:u w:val="single"/>
              </w:rPr>
              <w:t>платной печатной площади:</w:t>
            </w:r>
          </w:p>
          <w:p w:rsidR="0077006D" w:rsidRDefault="0077006D" w:rsidP="0077006D">
            <w:pPr>
              <w:jc w:val="center"/>
              <w:rPr>
                <w:u w:val="single"/>
              </w:rPr>
            </w:pPr>
          </w:p>
          <w:p w:rsidR="0077006D" w:rsidRDefault="0077006D" w:rsidP="0077006D">
            <w:pPr>
              <w:jc w:val="center"/>
            </w:pPr>
            <w:r>
              <w:t>Дата и место расположения материала:</w:t>
            </w:r>
          </w:p>
          <w:p w:rsidR="0077006D" w:rsidRDefault="0077006D" w:rsidP="0077006D">
            <w:pPr>
              <w:jc w:val="center"/>
            </w:pPr>
          </w:p>
          <w:p w:rsidR="00AC054B" w:rsidRDefault="00AA3F68" w:rsidP="0077006D">
            <w:pPr>
              <w:jc w:val="center"/>
            </w:pPr>
            <w:r>
              <w:t>14 мар</w:t>
            </w:r>
            <w:r w:rsidR="0077006D">
              <w:t>та – блок № 4 (3-я полоса)</w:t>
            </w:r>
            <w:r w:rsidR="00AC054B">
              <w:t xml:space="preserve">, </w:t>
            </w:r>
          </w:p>
          <w:p w:rsidR="0077006D" w:rsidRDefault="00AC054B" w:rsidP="0077006D">
            <w:pPr>
              <w:jc w:val="center"/>
            </w:pPr>
            <w:r w:rsidRPr="00AC054B">
              <w:rPr>
                <w:i/>
                <w:iCs/>
                <w:color w:val="000000"/>
              </w:rPr>
              <w:t>550 см</w:t>
            </w:r>
            <w:proofErr w:type="gramStart"/>
            <w:r w:rsidRPr="00AC054B">
              <w:rPr>
                <w:i/>
                <w:iCs/>
                <w:color w:val="000000"/>
                <w:vertAlign w:val="superscript"/>
              </w:rPr>
              <w:t>2</w:t>
            </w:r>
            <w:proofErr w:type="gramEnd"/>
            <w:r w:rsidR="0077006D">
              <w:t>.</w:t>
            </w:r>
          </w:p>
        </w:tc>
      </w:tr>
    </w:tbl>
    <w:p w:rsidR="00777781" w:rsidRDefault="00777781" w:rsidP="009754EC">
      <w:pPr>
        <w:spacing w:line="360" w:lineRule="auto"/>
        <w:ind w:firstLine="709"/>
        <w:jc w:val="both"/>
        <w:rPr>
          <w:sz w:val="28"/>
          <w:szCs w:val="28"/>
        </w:rPr>
      </w:pPr>
    </w:p>
    <w:p w:rsidR="003379DD" w:rsidRDefault="003379DD" w:rsidP="009754EC">
      <w:pPr>
        <w:spacing w:line="360" w:lineRule="auto"/>
        <w:ind w:firstLine="709"/>
        <w:jc w:val="both"/>
        <w:rPr>
          <w:sz w:val="28"/>
          <w:szCs w:val="28"/>
        </w:rPr>
      </w:pPr>
      <w:r>
        <w:rPr>
          <w:sz w:val="28"/>
          <w:szCs w:val="28"/>
        </w:rPr>
        <w:t>5.</w:t>
      </w:r>
      <w:r w:rsidR="00680AAF" w:rsidRPr="007557EA">
        <w:rPr>
          <w:szCs w:val="28"/>
        </w:rPr>
        <w:t> </w:t>
      </w:r>
      <w:r>
        <w:rPr>
          <w:sz w:val="28"/>
          <w:szCs w:val="28"/>
        </w:rPr>
        <w:t>Подготовка помещения и необходимой для проведения жеребьевки документации возлагается на редакцию государственного периодического печатного издания.</w:t>
      </w:r>
    </w:p>
    <w:p w:rsidR="009754EC" w:rsidRPr="00FC021A" w:rsidRDefault="003379DD" w:rsidP="009754EC">
      <w:pPr>
        <w:spacing w:line="360" w:lineRule="auto"/>
        <w:ind w:firstLine="709"/>
        <w:jc w:val="both"/>
        <w:rPr>
          <w:color w:val="000000"/>
          <w:sz w:val="28"/>
          <w:szCs w:val="28"/>
        </w:rPr>
      </w:pPr>
      <w:r>
        <w:rPr>
          <w:sz w:val="28"/>
          <w:szCs w:val="28"/>
        </w:rPr>
        <w:t>6</w:t>
      </w:r>
      <w:r w:rsidR="009754EC">
        <w:rPr>
          <w:rFonts w:ascii="Times New Roman CYR" w:hAnsi="Times New Roman CYR" w:cs="Times New Roman CYR"/>
          <w:color w:val="000000"/>
          <w:sz w:val="28"/>
          <w:szCs w:val="28"/>
        </w:rPr>
        <w:t>. </w:t>
      </w:r>
      <w:r w:rsidR="009754EC" w:rsidRPr="00FC021A">
        <w:rPr>
          <w:rFonts w:ascii="Times New Roman CYR" w:hAnsi="Times New Roman CYR" w:cs="Times New Roman CYR"/>
          <w:color w:val="000000"/>
          <w:sz w:val="28"/>
          <w:szCs w:val="28"/>
        </w:rPr>
        <w:t>При проведении жеребьевки имеют право присутствовать лиц</w:t>
      </w:r>
      <w:r w:rsidR="002B1708">
        <w:rPr>
          <w:rFonts w:ascii="Times New Roman CYR" w:hAnsi="Times New Roman CYR" w:cs="Times New Roman CYR"/>
          <w:color w:val="000000"/>
          <w:sz w:val="28"/>
          <w:szCs w:val="28"/>
        </w:rPr>
        <w:t>а, указанные в пункте 1 статьи 23 Федерального закона</w:t>
      </w:r>
      <w:r w:rsidR="009754EC" w:rsidRPr="00FC021A">
        <w:rPr>
          <w:rFonts w:ascii="Times New Roman CYR" w:hAnsi="Times New Roman CYR" w:cs="Times New Roman CYR"/>
          <w:color w:val="000000"/>
          <w:sz w:val="28"/>
          <w:szCs w:val="28"/>
        </w:rPr>
        <w:t>.</w:t>
      </w:r>
    </w:p>
    <w:p w:rsidR="009754EC" w:rsidRPr="00084950" w:rsidRDefault="003379DD" w:rsidP="009754EC">
      <w:pPr>
        <w:spacing w:line="360" w:lineRule="auto"/>
        <w:ind w:firstLine="709"/>
        <w:jc w:val="both"/>
        <w:rPr>
          <w:sz w:val="28"/>
          <w:szCs w:val="28"/>
        </w:rPr>
      </w:pPr>
      <w:r>
        <w:rPr>
          <w:rFonts w:ascii="Times New Roman CYR" w:hAnsi="Times New Roman CYR" w:cs="Times New Roman CYR"/>
          <w:sz w:val="28"/>
          <w:szCs w:val="28"/>
        </w:rPr>
        <w:t>7</w:t>
      </w:r>
      <w:r w:rsidR="009754EC" w:rsidRPr="00084950">
        <w:rPr>
          <w:sz w:val="28"/>
          <w:szCs w:val="28"/>
        </w:rPr>
        <w:t>.</w:t>
      </w:r>
      <w:r w:rsidR="002B1708">
        <w:rPr>
          <w:rFonts w:ascii="Times New Roman CYR" w:hAnsi="Times New Roman CYR" w:cs="Times New Roman CYR"/>
          <w:color w:val="000000"/>
          <w:sz w:val="28"/>
          <w:szCs w:val="28"/>
        </w:rPr>
        <w:t> </w:t>
      </w:r>
      <w:r w:rsidR="009754EC" w:rsidRPr="00084950">
        <w:rPr>
          <w:sz w:val="28"/>
          <w:szCs w:val="28"/>
        </w:rPr>
        <w:t>Жеребьевка п</w:t>
      </w:r>
      <w:r w:rsidR="002B1708">
        <w:rPr>
          <w:sz w:val="28"/>
          <w:szCs w:val="28"/>
        </w:rPr>
        <w:t xml:space="preserve">о распределению </w:t>
      </w:r>
      <w:r w:rsidR="009754EC" w:rsidRPr="00084950">
        <w:rPr>
          <w:sz w:val="28"/>
          <w:szCs w:val="28"/>
        </w:rPr>
        <w:t>платной печатной площади среди</w:t>
      </w:r>
      <w:r w:rsidR="009754EC">
        <w:rPr>
          <w:rFonts w:ascii="Times New Roman CYR" w:hAnsi="Times New Roman CYR" w:cs="Times New Roman CYR"/>
          <w:sz w:val="28"/>
          <w:szCs w:val="28"/>
        </w:rPr>
        <w:t xml:space="preserve"> з</w:t>
      </w:r>
      <w:r w:rsidR="009754EC" w:rsidRPr="00084950">
        <w:rPr>
          <w:sz w:val="28"/>
          <w:szCs w:val="28"/>
        </w:rPr>
        <w:t>арегистрированны</w:t>
      </w:r>
      <w:r w:rsidR="002B1708">
        <w:rPr>
          <w:sz w:val="28"/>
          <w:szCs w:val="28"/>
        </w:rPr>
        <w:t>х кандидатов проводится в последователь</w:t>
      </w:r>
      <w:r w:rsidR="009754EC" w:rsidRPr="00084950">
        <w:rPr>
          <w:sz w:val="28"/>
          <w:szCs w:val="28"/>
        </w:rPr>
        <w:t>ности, соответствующей хронологическому порядку их регистрации.</w:t>
      </w:r>
    </w:p>
    <w:p w:rsidR="009754EC" w:rsidRPr="004A7149" w:rsidRDefault="003379DD" w:rsidP="009754EC">
      <w:pPr>
        <w:spacing w:line="360" w:lineRule="auto"/>
        <w:ind w:firstLine="709"/>
        <w:jc w:val="both"/>
        <w:rPr>
          <w:color w:val="000000"/>
          <w:sz w:val="28"/>
          <w:szCs w:val="28"/>
        </w:rPr>
      </w:pPr>
      <w:r>
        <w:rPr>
          <w:rFonts w:ascii="Times New Roman CYR" w:hAnsi="Times New Roman CYR" w:cs="Times New Roman CYR"/>
          <w:sz w:val="28"/>
          <w:szCs w:val="28"/>
        </w:rPr>
        <w:t>8</w:t>
      </w:r>
      <w:r w:rsidR="009754EC">
        <w:rPr>
          <w:sz w:val="28"/>
          <w:szCs w:val="28"/>
        </w:rPr>
        <w:t>. </w:t>
      </w:r>
      <w:proofErr w:type="gramStart"/>
      <w:r w:rsidR="009754EC" w:rsidRPr="00084950">
        <w:rPr>
          <w:sz w:val="28"/>
          <w:szCs w:val="28"/>
        </w:rPr>
        <w:t>До начала проведения жеребь</w:t>
      </w:r>
      <w:r w:rsidR="00F55616">
        <w:rPr>
          <w:sz w:val="28"/>
          <w:szCs w:val="28"/>
        </w:rPr>
        <w:t xml:space="preserve">евки </w:t>
      </w:r>
      <w:r w:rsidR="009754EC" w:rsidRPr="00084950">
        <w:rPr>
          <w:sz w:val="28"/>
          <w:szCs w:val="28"/>
        </w:rPr>
        <w:t>представитель редакции регионального государственного периодического печатного издания представляет на всеобщее обозрение конверты для жеребьевки с наименованием регионального государственного периодическог</w:t>
      </w:r>
      <w:r w:rsidR="00F55616">
        <w:rPr>
          <w:sz w:val="28"/>
          <w:szCs w:val="28"/>
        </w:rPr>
        <w:t>о печатного издания,</w:t>
      </w:r>
      <w:r w:rsidR="009754EC" w:rsidRPr="00084950">
        <w:rPr>
          <w:sz w:val="28"/>
          <w:szCs w:val="28"/>
        </w:rPr>
        <w:t xml:space="preserve"> в которые должны быть вложены листы с информацией о дате и номере выпуска предвыборного агитационного материала</w:t>
      </w:r>
      <w:r w:rsidR="009754EC">
        <w:rPr>
          <w:rFonts w:ascii="Times New Roman CYR" w:hAnsi="Times New Roman CYR" w:cs="Times New Roman CYR"/>
          <w:sz w:val="28"/>
          <w:szCs w:val="28"/>
        </w:rPr>
        <w:t xml:space="preserve"> зарегистрированного </w:t>
      </w:r>
      <w:r w:rsidR="009754EC" w:rsidRPr="00084950">
        <w:rPr>
          <w:sz w:val="28"/>
          <w:szCs w:val="28"/>
        </w:rPr>
        <w:t>кандидата, м</w:t>
      </w:r>
      <w:r>
        <w:rPr>
          <w:sz w:val="28"/>
          <w:szCs w:val="28"/>
        </w:rPr>
        <w:t xml:space="preserve">есте на полосе газеты, площади </w:t>
      </w:r>
      <w:r w:rsidR="009754EC" w:rsidRPr="00084950">
        <w:rPr>
          <w:sz w:val="28"/>
          <w:szCs w:val="28"/>
        </w:rPr>
        <w:lastRenderedPageBreak/>
        <w:t>публикации в квадратных сантиметрах, шрифте наборного текста.</w:t>
      </w:r>
      <w:proofErr w:type="gramEnd"/>
      <w:r w:rsidR="009754EC">
        <w:rPr>
          <w:rFonts w:ascii="Times New Roman CYR" w:hAnsi="Times New Roman CYR" w:cs="Times New Roman CYR"/>
          <w:sz w:val="28"/>
          <w:szCs w:val="28"/>
        </w:rPr>
        <w:t xml:space="preserve"> </w:t>
      </w:r>
      <w:r w:rsidR="009754EC" w:rsidRPr="00A4119C">
        <w:rPr>
          <w:rFonts w:ascii="Times New Roman CYR" w:hAnsi="Times New Roman CYR" w:cs="Times New Roman CYR"/>
          <w:sz w:val="28"/>
          <w:szCs w:val="28"/>
        </w:rPr>
        <w:t>Если</w:t>
      </w:r>
      <w:r w:rsidR="009754EC">
        <w:rPr>
          <w:rFonts w:ascii="Times New Roman CYR" w:hAnsi="Times New Roman CYR" w:cs="Times New Roman CYR"/>
          <w:color w:val="FF0000"/>
          <w:sz w:val="28"/>
          <w:szCs w:val="28"/>
        </w:rPr>
        <w:t xml:space="preserve"> </w:t>
      </w:r>
      <w:r w:rsidR="009754EC" w:rsidRPr="004A7149">
        <w:rPr>
          <w:rFonts w:ascii="Times New Roman CYR" w:hAnsi="Times New Roman CYR" w:cs="Times New Roman CYR"/>
          <w:color w:val="000000"/>
          <w:sz w:val="28"/>
          <w:szCs w:val="28"/>
        </w:rPr>
        <w:t>платная печатная площадь предоставляется в выходные дни, должно быть предусмотрено ее предоставлен</w:t>
      </w:r>
      <w:r w:rsidR="00822D13">
        <w:rPr>
          <w:rFonts w:ascii="Times New Roman CYR" w:hAnsi="Times New Roman CYR" w:cs="Times New Roman CYR"/>
          <w:color w:val="000000"/>
          <w:sz w:val="28"/>
          <w:szCs w:val="28"/>
        </w:rPr>
        <w:t xml:space="preserve">ие всем </w:t>
      </w:r>
      <w:r w:rsidR="009754EC">
        <w:rPr>
          <w:rFonts w:ascii="Times New Roman CYR" w:hAnsi="Times New Roman CYR" w:cs="Times New Roman CYR"/>
          <w:color w:val="000000"/>
          <w:sz w:val="28"/>
          <w:szCs w:val="28"/>
        </w:rPr>
        <w:t>за</w:t>
      </w:r>
      <w:r w:rsidR="009754EC" w:rsidRPr="004A7149">
        <w:rPr>
          <w:rFonts w:ascii="Times New Roman CYR" w:hAnsi="Times New Roman CYR" w:cs="Times New Roman CYR"/>
          <w:color w:val="000000"/>
          <w:sz w:val="28"/>
          <w:szCs w:val="28"/>
        </w:rPr>
        <w:t>регистрированным кандидатам, участвующим в жеребьевке.</w:t>
      </w:r>
    </w:p>
    <w:p w:rsidR="009754EC" w:rsidRPr="00084950" w:rsidRDefault="009754EC" w:rsidP="009754EC">
      <w:pPr>
        <w:spacing w:line="360" w:lineRule="auto"/>
        <w:ind w:firstLine="709"/>
        <w:jc w:val="both"/>
        <w:rPr>
          <w:sz w:val="28"/>
          <w:szCs w:val="28"/>
        </w:rPr>
      </w:pPr>
      <w:r w:rsidRPr="00084950">
        <w:rPr>
          <w:sz w:val="28"/>
          <w:szCs w:val="28"/>
        </w:rPr>
        <w:t>Указанные условия оглашаются представителем редакции регионального государственного периодического печатного издания.</w:t>
      </w:r>
    </w:p>
    <w:p w:rsidR="009754EC" w:rsidRPr="00084950" w:rsidRDefault="003379DD" w:rsidP="009754EC">
      <w:pPr>
        <w:tabs>
          <w:tab w:val="left" w:pos="708"/>
        </w:tabs>
        <w:spacing w:line="360" w:lineRule="auto"/>
        <w:ind w:firstLine="709"/>
        <w:jc w:val="both"/>
        <w:rPr>
          <w:sz w:val="28"/>
          <w:szCs w:val="28"/>
        </w:rPr>
      </w:pPr>
      <w:r>
        <w:rPr>
          <w:rFonts w:ascii="Times New Roman CYR" w:hAnsi="Times New Roman CYR" w:cs="Times New Roman CYR"/>
          <w:sz w:val="28"/>
          <w:szCs w:val="28"/>
        </w:rPr>
        <w:t>9</w:t>
      </w:r>
      <w:r w:rsidR="009754EC" w:rsidRPr="00084950">
        <w:rPr>
          <w:sz w:val="28"/>
          <w:szCs w:val="28"/>
        </w:rPr>
        <w:t>.</w:t>
      </w:r>
      <w:r w:rsidR="00A9105B" w:rsidRPr="007557EA">
        <w:rPr>
          <w:szCs w:val="28"/>
        </w:rPr>
        <w:t> </w:t>
      </w:r>
      <w:r w:rsidR="009754EC" w:rsidRPr="00084950">
        <w:rPr>
          <w:sz w:val="28"/>
          <w:szCs w:val="28"/>
        </w:rPr>
        <w:t>Каждый из участников жеребьевки (</w:t>
      </w:r>
      <w:r w:rsidR="009754EC">
        <w:rPr>
          <w:rFonts w:ascii="Times New Roman CYR" w:hAnsi="Times New Roman CYR" w:cs="Times New Roman CYR"/>
          <w:sz w:val="28"/>
          <w:szCs w:val="28"/>
        </w:rPr>
        <w:t xml:space="preserve">зарегистрированный </w:t>
      </w:r>
      <w:r w:rsidR="009754EC" w:rsidRPr="00084950">
        <w:rPr>
          <w:sz w:val="28"/>
          <w:szCs w:val="28"/>
        </w:rPr>
        <w:t>кандидат или его представитель) выбирает установленное организаторами ж</w:t>
      </w:r>
      <w:r w:rsidR="00AA2474">
        <w:rPr>
          <w:sz w:val="28"/>
          <w:szCs w:val="28"/>
        </w:rPr>
        <w:t>еребьевки количество конвертов.</w:t>
      </w:r>
    </w:p>
    <w:p w:rsidR="009754EC" w:rsidRPr="00084950" w:rsidRDefault="009754EC" w:rsidP="009754EC">
      <w:pPr>
        <w:tabs>
          <w:tab w:val="left" w:pos="708"/>
        </w:tabs>
        <w:spacing w:line="360" w:lineRule="auto"/>
        <w:ind w:firstLine="709"/>
        <w:jc w:val="both"/>
        <w:rPr>
          <w:sz w:val="28"/>
          <w:szCs w:val="28"/>
        </w:rPr>
      </w:pPr>
      <w:r w:rsidRPr="00084950">
        <w:rPr>
          <w:sz w:val="28"/>
          <w:szCs w:val="28"/>
        </w:rPr>
        <w:t xml:space="preserve">Содержащиеся в конвертах сведения оглашаются и вносятся представителем редакции регионального государственного периодического печатного издания в </w:t>
      </w:r>
      <w:r w:rsidRPr="00084950">
        <w:rPr>
          <w:b/>
          <w:bCs/>
          <w:sz w:val="28"/>
          <w:szCs w:val="28"/>
        </w:rPr>
        <w:t>протокол жеребьевки</w:t>
      </w:r>
      <w:r w:rsidR="00822D13">
        <w:rPr>
          <w:b/>
          <w:bCs/>
          <w:sz w:val="28"/>
          <w:szCs w:val="28"/>
        </w:rPr>
        <w:t xml:space="preserve"> </w:t>
      </w:r>
      <w:r w:rsidR="00822D13" w:rsidRPr="00822D13">
        <w:rPr>
          <w:bCs/>
          <w:sz w:val="28"/>
          <w:szCs w:val="28"/>
        </w:rPr>
        <w:t>(</w:t>
      </w:r>
      <w:r w:rsidR="00417AFD">
        <w:rPr>
          <w:bCs/>
          <w:sz w:val="28"/>
          <w:szCs w:val="28"/>
        </w:rPr>
        <w:t>по форме согласно</w:t>
      </w:r>
      <w:r w:rsidR="00822D13" w:rsidRPr="00822D13">
        <w:rPr>
          <w:bCs/>
          <w:sz w:val="28"/>
          <w:szCs w:val="28"/>
        </w:rPr>
        <w:t xml:space="preserve"> </w:t>
      </w:r>
      <w:r w:rsidR="00822D13">
        <w:rPr>
          <w:bCs/>
          <w:sz w:val="28"/>
          <w:szCs w:val="28"/>
        </w:rPr>
        <w:t>п</w:t>
      </w:r>
      <w:r w:rsidR="00417AFD">
        <w:rPr>
          <w:bCs/>
          <w:sz w:val="28"/>
          <w:szCs w:val="28"/>
        </w:rPr>
        <w:t>риложению</w:t>
      </w:r>
      <w:r w:rsidR="00417AFD" w:rsidRPr="007557EA">
        <w:rPr>
          <w:szCs w:val="28"/>
        </w:rPr>
        <w:t> </w:t>
      </w:r>
      <w:r w:rsidR="00417AFD">
        <w:rPr>
          <w:bCs/>
          <w:sz w:val="28"/>
          <w:szCs w:val="28"/>
        </w:rPr>
        <w:t>1</w:t>
      </w:r>
      <w:r w:rsidR="00822D13">
        <w:rPr>
          <w:bCs/>
          <w:sz w:val="28"/>
          <w:szCs w:val="28"/>
        </w:rPr>
        <w:t>)</w:t>
      </w:r>
      <w:r w:rsidRPr="00822D13">
        <w:rPr>
          <w:sz w:val="28"/>
          <w:szCs w:val="28"/>
        </w:rPr>
        <w:t>.</w:t>
      </w:r>
    </w:p>
    <w:p w:rsidR="009754EC" w:rsidRDefault="009754EC" w:rsidP="009754EC">
      <w:pPr>
        <w:spacing w:line="360" w:lineRule="auto"/>
        <w:ind w:firstLine="709"/>
        <w:jc w:val="both"/>
        <w:rPr>
          <w:rFonts w:ascii="Times New Roman CYR" w:hAnsi="Times New Roman CYR" w:cs="Times New Roman CYR"/>
          <w:sz w:val="28"/>
          <w:szCs w:val="28"/>
        </w:rPr>
      </w:pPr>
      <w:r w:rsidRPr="00084950">
        <w:rPr>
          <w:sz w:val="28"/>
          <w:szCs w:val="28"/>
        </w:rPr>
        <w:t xml:space="preserve">Тянувший </w:t>
      </w:r>
      <w:proofErr w:type="gramStart"/>
      <w:r w:rsidRPr="00084950">
        <w:rPr>
          <w:sz w:val="28"/>
          <w:szCs w:val="28"/>
        </w:rPr>
        <w:t>жребий</w:t>
      </w:r>
      <w:proofErr w:type="gramEnd"/>
      <w:r>
        <w:rPr>
          <w:rFonts w:ascii="Times New Roman CYR" w:hAnsi="Times New Roman CYR" w:cs="Times New Roman CYR"/>
          <w:sz w:val="28"/>
          <w:szCs w:val="28"/>
        </w:rPr>
        <w:t xml:space="preserve"> </w:t>
      </w:r>
      <w:r w:rsidRPr="00084950">
        <w:rPr>
          <w:sz w:val="28"/>
          <w:szCs w:val="28"/>
        </w:rPr>
        <w:t>зарегистрирова</w:t>
      </w:r>
      <w:r w:rsidR="00D17058">
        <w:rPr>
          <w:sz w:val="28"/>
          <w:szCs w:val="28"/>
        </w:rPr>
        <w:t>нный кандидат (или</w:t>
      </w:r>
      <w:r w:rsidRPr="00084950">
        <w:rPr>
          <w:sz w:val="28"/>
          <w:szCs w:val="28"/>
        </w:rPr>
        <w:t xml:space="preserve"> его представитель) ставит свою подпись в</w:t>
      </w:r>
      <w:r>
        <w:rPr>
          <w:rFonts w:ascii="Times New Roman CYR" w:hAnsi="Times New Roman CYR" w:cs="Times New Roman CYR"/>
          <w:sz w:val="28"/>
          <w:szCs w:val="28"/>
        </w:rPr>
        <w:t xml:space="preserve"> </w:t>
      </w:r>
      <w:r w:rsidRPr="00084950">
        <w:rPr>
          <w:sz w:val="28"/>
          <w:szCs w:val="28"/>
        </w:rPr>
        <w:t xml:space="preserve">протоколе жеребьевки. </w:t>
      </w:r>
      <w:r>
        <w:rPr>
          <w:rFonts w:ascii="Times New Roman CYR" w:hAnsi="Times New Roman CYR" w:cs="Times New Roman CYR"/>
          <w:sz w:val="28"/>
          <w:szCs w:val="28"/>
        </w:rPr>
        <w:t xml:space="preserve">В соответствующие графы протокола вносятся фамилия и инициалы лица, участвующего в жеребьевке </w:t>
      </w:r>
      <w:r w:rsidR="00D17058">
        <w:rPr>
          <w:rFonts w:ascii="Times New Roman CYR" w:hAnsi="Times New Roman CYR" w:cs="Times New Roman CYR"/>
          <w:sz w:val="28"/>
          <w:szCs w:val="28"/>
        </w:rPr>
        <w:t>в интересах</w:t>
      </w:r>
      <w:r w:rsidR="00AA2474">
        <w:rPr>
          <w:rFonts w:ascii="Times New Roman CYR" w:hAnsi="Times New Roman CYR" w:cs="Times New Roman CYR"/>
          <w:sz w:val="28"/>
          <w:szCs w:val="28"/>
        </w:rPr>
        <w:t xml:space="preserve"> зарегистрированного кандидата.</w:t>
      </w:r>
    </w:p>
    <w:p w:rsidR="009754EC" w:rsidRDefault="009754EC" w:rsidP="009754EC">
      <w:pPr>
        <w:spacing w:line="360" w:lineRule="auto"/>
        <w:ind w:firstLine="709"/>
        <w:jc w:val="both"/>
        <w:rPr>
          <w:sz w:val="28"/>
          <w:szCs w:val="28"/>
        </w:rPr>
      </w:pPr>
      <w:r w:rsidRPr="00084950">
        <w:rPr>
          <w:sz w:val="28"/>
          <w:szCs w:val="28"/>
        </w:rPr>
        <w:t xml:space="preserve">Протокол </w:t>
      </w:r>
      <w:r>
        <w:rPr>
          <w:rFonts w:ascii="Times New Roman CYR" w:hAnsi="Times New Roman CYR" w:cs="Times New Roman CYR"/>
          <w:sz w:val="28"/>
          <w:szCs w:val="28"/>
        </w:rPr>
        <w:t xml:space="preserve">о распределении печатной площади </w:t>
      </w:r>
      <w:r w:rsidR="00274414">
        <w:rPr>
          <w:sz w:val="28"/>
          <w:szCs w:val="28"/>
        </w:rPr>
        <w:t>подписывают два или более</w:t>
      </w:r>
      <w:r w:rsidRPr="00084950">
        <w:rPr>
          <w:sz w:val="28"/>
          <w:szCs w:val="28"/>
        </w:rPr>
        <w:t xml:space="preserve"> представител</w:t>
      </w:r>
      <w:r w:rsidR="00274414">
        <w:rPr>
          <w:rFonts w:ascii="Times New Roman CYR" w:hAnsi="Times New Roman CYR" w:cs="Times New Roman CYR"/>
          <w:sz w:val="28"/>
          <w:szCs w:val="28"/>
        </w:rPr>
        <w:t>я</w:t>
      </w:r>
      <w:r>
        <w:rPr>
          <w:rFonts w:ascii="Times New Roman CYR" w:hAnsi="Times New Roman CYR" w:cs="Times New Roman CYR"/>
          <w:sz w:val="28"/>
          <w:szCs w:val="28"/>
        </w:rPr>
        <w:t xml:space="preserve"> соответствующей</w:t>
      </w:r>
      <w:r w:rsidRPr="00084950">
        <w:rPr>
          <w:sz w:val="28"/>
          <w:szCs w:val="28"/>
        </w:rPr>
        <w:t xml:space="preserve"> редакции регионального государственного пе</w:t>
      </w:r>
      <w:r w:rsidR="00274414">
        <w:rPr>
          <w:sz w:val="28"/>
          <w:szCs w:val="28"/>
        </w:rPr>
        <w:t xml:space="preserve">риодического печатного издания, а в случае присутствия при проведении жеребьевки представителя </w:t>
      </w:r>
      <w:r w:rsidR="00EB3E25">
        <w:rPr>
          <w:sz w:val="28"/>
          <w:szCs w:val="28"/>
        </w:rPr>
        <w:t xml:space="preserve">избирательной комиссии Краснодарского края, </w:t>
      </w:r>
      <w:r w:rsidR="00274414">
        <w:rPr>
          <w:sz w:val="28"/>
          <w:szCs w:val="28"/>
        </w:rPr>
        <w:t>территориальной</w:t>
      </w:r>
      <w:r w:rsidRPr="00084950">
        <w:rPr>
          <w:sz w:val="28"/>
          <w:szCs w:val="28"/>
        </w:rPr>
        <w:t xml:space="preserve"> избирательной</w:t>
      </w:r>
      <w:r w:rsidR="00274414">
        <w:rPr>
          <w:sz w:val="28"/>
          <w:szCs w:val="28"/>
        </w:rPr>
        <w:t xml:space="preserve"> комиссии –</w:t>
      </w:r>
      <w:r w:rsidR="00EB3E25">
        <w:rPr>
          <w:sz w:val="28"/>
          <w:szCs w:val="28"/>
        </w:rPr>
        <w:t xml:space="preserve"> также представитель со</w:t>
      </w:r>
      <w:r w:rsidR="00274414">
        <w:rPr>
          <w:sz w:val="28"/>
          <w:szCs w:val="28"/>
        </w:rPr>
        <w:t>отве</w:t>
      </w:r>
      <w:r w:rsidR="00EB3E25">
        <w:rPr>
          <w:sz w:val="28"/>
          <w:szCs w:val="28"/>
        </w:rPr>
        <w:t>т</w:t>
      </w:r>
      <w:r w:rsidR="00274414">
        <w:rPr>
          <w:sz w:val="28"/>
          <w:szCs w:val="28"/>
        </w:rPr>
        <w:t xml:space="preserve">ствующей </w:t>
      </w:r>
      <w:r w:rsidR="00EB3E25">
        <w:rPr>
          <w:sz w:val="28"/>
          <w:szCs w:val="28"/>
        </w:rPr>
        <w:t>избирательной комиссии</w:t>
      </w:r>
      <w:r w:rsidRPr="00084950">
        <w:rPr>
          <w:sz w:val="28"/>
          <w:szCs w:val="28"/>
        </w:rPr>
        <w:t>.</w:t>
      </w:r>
    </w:p>
    <w:p w:rsidR="00E963B1" w:rsidRDefault="00E963B1" w:rsidP="009754EC">
      <w:pPr>
        <w:spacing w:line="360" w:lineRule="auto"/>
        <w:ind w:firstLine="709"/>
        <w:jc w:val="both"/>
        <w:rPr>
          <w:sz w:val="28"/>
          <w:szCs w:val="28"/>
        </w:rPr>
      </w:pPr>
      <w:r>
        <w:rPr>
          <w:sz w:val="28"/>
          <w:szCs w:val="28"/>
        </w:rPr>
        <w:t>10.</w:t>
      </w:r>
      <w:r w:rsidR="00771167" w:rsidRPr="007557EA">
        <w:rPr>
          <w:szCs w:val="28"/>
        </w:rPr>
        <w:t> </w:t>
      </w:r>
      <w:r>
        <w:rPr>
          <w:sz w:val="28"/>
          <w:szCs w:val="28"/>
        </w:rPr>
        <w:t>Согласно пункту 8 статьи 53 Федерального закона</w:t>
      </w:r>
      <w:r w:rsidR="002D3B46">
        <w:rPr>
          <w:sz w:val="28"/>
          <w:szCs w:val="28"/>
        </w:rPr>
        <w:t xml:space="preserve">, если после проведения </w:t>
      </w:r>
      <w:proofErr w:type="gramStart"/>
      <w:r w:rsidR="002D3B46">
        <w:rPr>
          <w:sz w:val="28"/>
          <w:szCs w:val="28"/>
        </w:rPr>
        <w:t>жеребьевки</w:t>
      </w:r>
      <w:proofErr w:type="gramEnd"/>
      <w:r w:rsidR="002D3B46">
        <w:rPr>
          <w:sz w:val="28"/>
          <w:szCs w:val="28"/>
        </w:rPr>
        <w:t xml:space="preserve"> либо в результате отказа зарегистрированного кандидата от использования предоставленной ему печатной площади останется нераспределенная печатная площадь, она может быть предоставлена за плату зарегистрированным кандидатам, подавшим заявку на предоставление такой печатной площади на равных условиях путем проведения жеребьевки.</w:t>
      </w:r>
    </w:p>
    <w:p w:rsidR="003379DD" w:rsidRDefault="00C05B81" w:rsidP="009754EC">
      <w:pPr>
        <w:spacing w:line="360" w:lineRule="auto"/>
        <w:ind w:firstLine="709"/>
        <w:jc w:val="both"/>
        <w:rPr>
          <w:sz w:val="28"/>
          <w:szCs w:val="28"/>
        </w:rPr>
      </w:pPr>
      <w:r>
        <w:rPr>
          <w:sz w:val="28"/>
          <w:szCs w:val="28"/>
        </w:rPr>
        <w:lastRenderedPageBreak/>
        <w:t>11</w:t>
      </w:r>
      <w:r w:rsidR="003379DD">
        <w:rPr>
          <w:sz w:val="28"/>
          <w:szCs w:val="28"/>
        </w:rPr>
        <w:t>.</w:t>
      </w:r>
      <w:r w:rsidR="00A9105B" w:rsidRPr="007557EA">
        <w:rPr>
          <w:szCs w:val="28"/>
        </w:rPr>
        <w:t> </w:t>
      </w:r>
      <w:r w:rsidR="00B753B9">
        <w:rPr>
          <w:sz w:val="28"/>
          <w:szCs w:val="28"/>
        </w:rPr>
        <w:t>Информацию о датах публикации предвыборных</w:t>
      </w:r>
      <w:r w:rsidR="00AA2474">
        <w:rPr>
          <w:sz w:val="28"/>
          <w:szCs w:val="28"/>
        </w:rPr>
        <w:t xml:space="preserve"> агитационных материалов </w:t>
      </w:r>
      <w:r w:rsidR="00937C80">
        <w:rPr>
          <w:sz w:val="28"/>
          <w:szCs w:val="28"/>
        </w:rPr>
        <w:t xml:space="preserve">каждого зарегистрированного кандидата, содержащаяся в протоколе, публикуется в соответствующем периодическом печатном издании </w:t>
      </w:r>
      <w:r w:rsidR="002278BC">
        <w:rPr>
          <w:sz w:val="28"/>
          <w:szCs w:val="28"/>
        </w:rPr>
        <w:t xml:space="preserve">по рекомендуемой форме (согласно приложению 2) </w:t>
      </w:r>
      <w:r w:rsidR="00937C80">
        <w:rPr>
          <w:sz w:val="28"/>
          <w:szCs w:val="28"/>
        </w:rPr>
        <w:t xml:space="preserve">и (или) в информационно-телекоммуникационной сети «Интернет» и </w:t>
      </w:r>
      <w:r w:rsidR="002278BC">
        <w:rPr>
          <w:sz w:val="28"/>
          <w:szCs w:val="28"/>
        </w:rPr>
        <w:t xml:space="preserve">направляется редакциями региональных </w:t>
      </w:r>
      <w:r w:rsidR="002278BC" w:rsidRPr="002278BC">
        <w:rPr>
          <w:b/>
          <w:sz w:val="28"/>
          <w:szCs w:val="28"/>
        </w:rPr>
        <w:t>государственных и муниципальных</w:t>
      </w:r>
      <w:r w:rsidR="002278BC">
        <w:rPr>
          <w:sz w:val="28"/>
          <w:szCs w:val="28"/>
        </w:rPr>
        <w:t xml:space="preserve"> периодических </w:t>
      </w:r>
      <w:r w:rsidR="00104E41">
        <w:rPr>
          <w:sz w:val="28"/>
          <w:szCs w:val="28"/>
        </w:rPr>
        <w:t xml:space="preserve">печатных </w:t>
      </w:r>
      <w:r w:rsidR="002278BC">
        <w:rPr>
          <w:sz w:val="28"/>
          <w:szCs w:val="28"/>
        </w:rPr>
        <w:t>изданий в избирательную комиссию Краснодарского края.</w:t>
      </w:r>
    </w:p>
    <w:p w:rsidR="00417AFD" w:rsidRDefault="00417AFD" w:rsidP="00417AFD">
      <w:pPr>
        <w:spacing w:line="360" w:lineRule="auto"/>
        <w:ind w:firstLine="709"/>
        <w:jc w:val="both"/>
        <w:rPr>
          <w:sz w:val="28"/>
          <w:szCs w:val="28"/>
        </w:rPr>
      </w:pPr>
      <w:r>
        <w:rPr>
          <w:sz w:val="28"/>
          <w:szCs w:val="28"/>
        </w:rPr>
        <w:t>12. </w:t>
      </w:r>
      <w:proofErr w:type="gramStart"/>
      <w:r>
        <w:rPr>
          <w:sz w:val="28"/>
          <w:szCs w:val="28"/>
        </w:rPr>
        <w:t>В соответствии с пунктом 11 статьи 51 Федерального закона р</w:t>
      </w:r>
      <w:r w:rsidRPr="00084950">
        <w:rPr>
          <w:sz w:val="28"/>
          <w:szCs w:val="28"/>
        </w:rPr>
        <w:t>едакции периодических п</w:t>
      </w:r>
      <w:r>
        <w:rPr>
          <w:sz w:val="28"/>
          <w:szCs w:val="28"/>
        </w:rPr>
        <w:t xml:space="preserve">ечатных изданий, предоставившие </w:t>
      </w:r>
      <w:r w:rsidRPr="00084950">
        <w:rPr>
          <w:sz w:val="28"/>
          <w:szCs w:val="28"/>
        </w:rPr>
        <w:t xml:space="preserve">зарегистрированным кандидатам печатную площадь, обязаны вести отдельный учет объема и стоимости печатной площади, по формам и в порядке, которые установлены постановлением </w:t>
      </w:r>
      <w:r>
        <w:rPr>
          <w:sz w:val="28"/>
          <w:szCs w:val="28"/>
        </w:rPr>
        <w:t xml:space="preserve">Центральной </w:t>
      </w:r>
      <w:r w:rsidRPr="00084950">
        <w:rPr>
          <w:sz w:val="28"/>
          <w:szCs w:val="28"/>
        </w:rPr>
        <w:t>избиратель</w:t>
      </w:r>
      <w:r>
        <w:rPr>
          <w:sz w:val="28"/>
          <w:szCs w:val="28"/>
        </w:rPr>
        <w:t>ной комиссии Российской Федерации (постановление от 27 сентября 2017 года № 104/863-7)</w:t>
      </w:r>
      <w:r w:rsidRPr="00084950">
        <w:rPr>
          <w:sz w:val="28"/>
          <w:szCs w:val="28"/>
        </w:rPr>
        <w:t>, и представить данные такого учета в избирательную комиссию Краснодарского края не позднее</w:t>
      </w:r>
      <w:proofErr w:type="gramEnd"/>
      <w:r w:rsidRPr="00084950">
        <w:rPr>
          <w:sz w:val="28"/>
          <w:szCs w:val="28"/>
        </w:rPr>
        <w:t xml:space="preserve"> чем через </w:t>
      </w:r>
      <w:r w:rsidRPr="00084950">
        <w:rPr>
          <w:b/>
          <w:bCs/>
          <w:sz w:val="28"/>
          <w:szCs w:val="28"/>
        </w:rPr>
        <w:t>10 дней</w:t>
      </w:r>
      <w:r w:rsidRPr="00084950">
        <w:rPr>
          <w:sz w:val="28"/>
          <w:szCs w:val="28"/>
        </w:rPr>
        <w:t xml:space="preserve"> со дня голосования.</w:t>
      </w:r>
    </w:p>
    <w:p w:rsidR="00AA3F68" w:rsidRPr="00084950" w:rsidRDefault="00AA3F68" w:rsidP="00417AFD">
      <w:pPr>
        <w:spacing w:line="360" w:lineRule="auto"/>
        <w:ind w:firstLine="709"/>
        <w:jc w:val="both"/>
        <w:rPr>
          <w:sz w:val="28"/>
          <w:szCs w:val="28"/>
        </w:rPr>
      </w:pPr>
      <w:r>
        <w:rPr>
          <w:sz w:val="28"/>
          <w:szCs w:val="28"/>
        </w:rPr>
        <w:t>Указанное постановление ЦИК России и формы отчетности можно найти в подразделе «В помощь представителям СМИ» раздела «Для СМИ» сетевого издания «Вестник избирательной комиссии Краснодарского края».</w:t>
      </w:r>
    </w:p>
    <w:p w:rsidR="006F486A" w:rsidRDefault="006F486A" w:rsidP="009754EC">
      <w:pPr>
        <w:spacing w:line="360" w:lineRule="auto"/>
        <w:ind w:firstLine="540"/>
        <w:jc w:val="both"/>
        <w:rPr>
          <w:sz w:val="28"/>
          <w:szCs w:val="28"/>
        </w:rPr>
      </w:pPr>
    </w:p>
    <w:p w:rsidR="00AA3F68" w:rsidRDefault="00AA3F68" w:rsidP="009754EC">
      <w:pPr>
        <w:spacing w:line="360" w:lineRule="auto"/>
        <w:ind w:firstLine="540"/>
        <w:jc w:val="both"/>
        <w:rPr>
          <w:sz w:val="28"/>
          <w:szCs w:val="28"/>
        </w:rPr>
        <w:sectPr w:rsidR="00AA3F68" w:rsidSect="00277C1A">
          <w:headerReference w:type="default" r:id="rId8"/>
          <w:pgSz w:w="11906" w:h="16838" w:code="9"/>
          <w:pgMar w:top="1134" w:right="851" w:bottom="1134" w:left="1701" w:header="709" w:footer="709" w:gutter="0"/>
          <w:cols w:space="708"/>
          <w:titlePg/>
          <w:docGrid w:linePitch="381"/>
        </w:sectPr>
      </w:pPr>
    </w:p>
    <w:p w:rsidR="006F486A" w:rsidRDefault="006F486A" w:rsidP="009754EC">
      <w:pPr>
        <w:spacing w:line="360" w:lineRule="auto"/>
        <w:ind w:firstLine="540"/>
        <w:jc w:val="both"/>
        <w:rPr>
          <w:sz w:val="28"/>
          <w:szCs w:val="28"/>
        </w:rPr>
      </w:pPr>
    </w:p>
    <w:p w:rsidR="006F486A" w:rsidRPr="00771167" w:rsidRDefault="006F486A" w:rsidP="006F486A">
      <w:pPr>
        <w:ind w:left="7020" w:firstLine="9"/>
        <w:jc w:val="center"/>
      </w:pPr>
      <w:r w:rsidRPr="00771167">
        <w:t xml:space="preserve">Приложение </w:t>
      </w:r>
      <w:r w:rsidR="00AF7119" w:rsidRPr="00771167">
        <w:t>1</w:t>
      </w:r>
    </w:p>
    <w:p w:rsidR="00B11D11" w:rsidRDefault="00B11D11" w:rsidP="006F486A">
      <w:pPr>
        <w:spacing w:before="160"/>
        <w:jc w:val="center"/>
        <w:rPr>
          <w:b/>
          <w:bCs/>
        </w:rPr>
      </w:pPr>
    </w:p>
    <w:p w:rsidR="006F486A" w:rsidRPr="00F57011" w:rsidRDefault="006F486A" w:rsidP="006F486A">
      <w:pPr>
        <w:spacing w:before="160"/>
        <w:jc w:val="center"/>
        <w:rPr>
          <w:b/>
          <w:bCs/>
        </w:rPr>
      </w:pPr>
      <w:r w:rsidRPr="00F57011">
        <w:rPr>
          <w:b/>
          <w:bCs/>
        </w:rPr>
        <w:t>Протокол</w:t>
      </w:r>
      <w:r w:rsidRPr="00F57011">
        <w:rPr>
          <w:b/>
          <w:bCs/>
        </w:rPr>
        <w:br/>
        <w:t xml:space="preserve">жеребьевки </w:t>
      </w:r>
      <w:proofErr w:type="gramStart"/>
      <w:r w:rsidRPr="00F57011">
        <w:rPr>
          <w:b/>
          <w:bCs/>
        </w:rPr>
        <w:t xml:space="preserve">по распределению между зарегистрированными кандидатами на должность Президента </w:t>
      </w:r>
      <w:r w:rsidR="00AF7119">
        <w:rPr>
          <w:b/>
          <w:bCs/>
        </w:rPr>
        <w:t xml:space="preserve">Российской Федерации </w:t>
      </w:r>
      <w:r w:rsidR="00AF7119">
        <w:rPr>
          <w:b/>
          <w:bCs/>
        </w:rPr>
        <w:br/>
      </w:r>
      <w:r w:rsidRPr="00F57011">
        <w:rPr>
          <w:b/>
          <w:bCs/>
        </w:rPr>
        <w:t>платной печатной площади для публикации предвыборных агитацион</w:t>
      </w:r>
      <w:r w:rsidR="00AF7119">
        <w:rPr>
          <w:b/>
          <w:bCs/>
        </w:rPr>
        <w:t>ных материалов в региональном</w:t>
      </w:r>
      <w:r w:rsidRPr="00F57011">
        <w:rPr>
          <w:b/>
          <w:bCs/>
        </w:rPr>
        <w:t xml:space="preserve"> государственном периодическом печатном издании</w:t>
      </w:r>
      <w:proofErr w:type="gramEnd"/>
    </w:p>
    <w:p w:rsidR="006F486A" w:rsidRPr="00F57011" w:rsidRDefault="006F486A" w:rsidP="006F486A">
      <w:pPr>
        <w:ind w:right="2268"/>
        <w:jc w:val="center"/>
        <w:rPr>
          <w:sz w:val="20"/>
          <w:szCs w:val="20"/>
        </w:rPr>
      </w:pPr>
    </w:p>
    <w:p w:rsidR="006F486A" w:rsidRPr="00F57011" w:rsidRDefault="006F486A" w:rsidP="006F486A">
      <w:pPr>
        <w:pBdr>
          <w:top w:val="single" w:sz="4" w:space="1" w:color="auto"/>
        </w:pBdr>
        <w:spacing w:after="120"/>
        <w:ind w:left="2268" w:right="2268"/>
        <w:jc w:val="center"/>
        <w:rPr>
          <w:vertAlign w:val="superscript"/>
        </w:rPr>
      </w:pPr>
      <w:r w:rsidRPr="00F57011">
        <w:rPr>
          <w:vertAlign w:val="superscript"/>
        </w:rPr>
        <w:t>(наименование периодического печатного издания)</w:t>
      </w:r>
    </w:p>
    <w:tbl>
      <w:tblPr>
        <w:tblW w:w="1460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26"/>
        <w:gridCol w:w="3894"/>
        <w:gridCol w:w="1440"/>
        <w:gridCol w:w="4140"/>
        <w:gridCol w:w="4701"/>
      </w:tblGrid>
      <w:tr w:rsidR="006F486A" w:rsidRPr="00F57011" w:rsidTr="00B11D11">
        <w:trPr>
          <w:cantSplit/>
        </w:trPr>
        <w:tc>
          <w:tcPr>
            <w:tcW w:w="426" w:type="dxa"/>
          </w:tcPr>
          <w:p w:rsidR="006F486A" w:rsidRPr="00777781" w:rsidRDefault="006F486A" w:rsidP="006F486A">
            <w:pPr>
              <w:jc w:val="center"/>
              <w:rPr>
                <w:sz w:val="20"/>
                <w:szCs w:val="20"/>
              </w:rPr>
            </w:pPr>
            <w:r w:rsidRPr="00777781">
              <w:rPr>
                <w:sz w:val="20"/>
                <w:szCs w:val="20"/>
              </w:rPr>
              <w:t xml:space="preserve">№ </w:t>
            </w:r>
            <w:proofErr w:type="spellStart"/>
            <w:proofErr w:type="gramStart"/>
            <w:r w:rsidRPr="00777781">
              <w:rPr>
                <w:sz w:val="20"/>
                <w:szCs w:val="20"/>
              </w:rPr>
              <w:t>п</w:t>
            </w:r>
            <w:proofErr w:type="spellEnd"/>
            <w:proofErr w:type="gramEnd"/>
            <w:r w:rsidRPr="00777781">
              <w:rPr>
                <w:sz w:val="20"/>
                <w:szCs w:val="20"/>
              </w:rPr>
              <w:t>/</w:t>
            </w:r>
            <w:proofErr w:type="spellStart"/>
            <w:r w:rsidRPr="00777781">
              <w:rPr>
                <w:sz w:val="20"/>
                <w:szCs w:val="20"/>
              </w:rPr>
              <w:t>п</w:t>
            </w:r>
            <w:proofErr w:type="spellEnd"/>
          </w:p>
        </w:tc>
        <w:tc>
          <w:tcPr>
            <w:tcW w:w="3894" w:type="dxa"/>
          </w:tcPr>
          <w:p w:rsidR="006F486A" w:rsidRPr="00777781" w:rsidRDefault="006F486A" w:rsidP="006F486A">
            <w:pPr>
              <w:jc w:val="center"/>
              <w:rPr>
                <w:sz w:val="20"/>
                <w:szCs w:val="20"/>
              </w:rPr>
            </w:pPr>
            <w:r w:rsidRPr="00777781">
              <w:rPr>
                <w:sz w:val="20"/>
                <w:szCs w:val="20"/>
              </w:rPr>
              <w:t xml:space="preserve">Фамилия, имя, отчество </w:t>
            </w:r>
            <w:r w:rsidRPr="00777781">
              <w:rPr>
                <w:sz w:val="20"/>
                <w:szCs w:val="20"/>
              </w:rPr>
              <w:br/>
              <w:t xml:space="preserve">зарегистрированного кандидата </w:t>
            </w:r>
            <w:r w:rsidRPr="00777781">
              <w:rPr>
                <w:sz w:val="20"/>
                <w:szCs w:val="20"/>
              </w:rPr>
              <w:br/>
              <w:t xml:space="preserve">(фамилии указываются </w:t>
            </w:r>
            <w:r w:rsidRPr="00777781">
              <w:rPr>
                <w:sz w:val="20"/>
                <w:szCs w:val="20"/>
              </w:rPr>
              <w:br/>
              <w:t>в алфавитном порядке)</w:t>
            </w:r>
          </w:p>
        </w:tc>
        <w:tc>
          <w:tcPr>
            <w:tcW w:w="1440" w:type="dxa"/>
          </w:tcPr>
          <w:p w:rsidR="006F486A" w:rsidRPr="00777781" w:rsidRDefault="006F486A" w:rsidP="006F486A">
            <w:pPr>
              <w:jc w:val="center"/>
              <w:rPr>
                <w:b/>
                <w:bCs/>
                <w:sz w:val="20"/>
                <w:szCs w:val="20"/>
              </w:rPr>
            </w:pPr>
            <w:r w:rsidRPr="00777781">
              <w:rPr>
                <w:sz w:val="20"/>
                <w:szCs w:val="20"/>
              </w:rPr>
              <w:t>Даты публикации предвыборных агитационных материалов</w:t>
            </w:r>
            <w:r w:rsidRPr="00777781">
              <w:rPr>
                <w:sz w:val="20"/>
                <w:szCs w:val="20"/>
                <w:vertAlign w:val="superscript"/>
              </w:rPr>
              <w:footnoteReference w:id="2"/>
            </w:r>
          </w:p>
        </w:tc>
        <w:tc>
          <w:tcPr>
            <w:tcW w:w="4140" w:type="dxa"/>
          </w:tcPr>
          <w:p w:rsidR="006F486A" w:rsidRPr="00777781" w:rsidRDefault="006F486A" w:rsidP="006F486A">
            <w:pPr>
              <w:jc w:val="center"/>
              <w:rPr>
                <w:sz w:val="20"/>
                <w:szCs w:val="20"/>
              </w:rPr>
            </w:pPr>
            <w:r w:rsidRPr="00777781">
              <w:rPr>
                <w:sz w:val="20"/>
                <w:szCs w:val="20"/>
              </w:rPr>
              <w:t>Фамилия, инициалы зарегистрированного кандидата (его представителя), участвовавшего в жеребьевке (члена соответствующей избирательной комиссии с правом решающего голоса)</w:t>
            </w:r>
          </w:p>
        </w:tc>
        <w:tc>
          <w:tcPr>
            <w:tcW w:w="4701" w:type="dxa"/>
          </w:tcPr>
          <w:p w:rsidR="006F486A" w:rsidRPr="00777781" w:rsidRDefault="006F486A" w:rsidP="006F486A">
            <w:pPr>
              <w:jc w:val="center"/>
              <w:rPr>
                <w:sz w:val="20"/>
                <w:szCs w:val="20"/>
              </w:rPr>
            </w:pPr>
            <w:r w:rsidRPr="00777781">
              <w:rPr>
                <w:sz w:val="20"/>
                <w:szCs w:val="20"/>
              </w:rPr>
              <w:t>Подпись зарегистрированного кандидата (его представителя), участвовавшего в жеребьевке (члена соответствующей избирательной комиссии с правом решающего голоса), и дата подписания</w:t>
            </w:r>
          </w:p>
        </w:tc>
      </w:tr>
      <w:tr w:rsidR="006F486A" w:rsidRPr="00F57011" w:rsidTr="00B11D11">
        <w:trPr>
          <w:cantSplit/>
        </w:trPr>
        <w:tc>
          <w:tcPr>
            <w:tcW w:w="426" w:type="dxa"/>
          </w:tcPr>
          <w:p w:rsidR="006F486A" w:rsidRPr="00F57011" w:rsidRDefault="006F486A" w:rsidP="006F486A">
            <w:pPr>
              <w:jc w:val="center"/>
              <w:rPr>
                <w:sz w:val="18"/>
                <w:szCs w:val="18"/>
              </w:rPr>
            </w:pPr>
          </w:p>
        </w:tc>
        <w:tc>
          <w:tcPr>
            <w:tcW w:w="3894" w:type="dxa"/>
          </w:tcPr>
          <w:p w:rsidR="006F486A" w:rsidRPr="00F57011" w:rsidRDefault="006F486A" w:rsidP="00B11D11">
            <w:pPr>
              <w:jc w:val="center"/>
              <w:rPr>
                <w:sz w:val="18"/>
                <w:szCs w:val="18"/>
              </w:rPr>
            </w:pPr>
          </w:p>
        </w:tc>
        <w:tc>
          <w:tcPr>
            <w:tcW w:w="1440" w:type="dxa"/>
          </w:tcPr>
          <w:p w:rsidR="006F486A" w:rsidRPr="00F57011" w:rsidRDefault="006F486A" w:rsidP="006F486A">
            <w:pPr>
              <w:jc w:val="center"/>
              <w:rPr>
                <w:sz w:val="18"/>
                <w:szCs w:val="18"/>
              </w:rPr>
            </w:pPr>
          </w:p>
        </w:tc>
        <w:tc>
          <w:tcPr>
            <w:tcW w:w="4140" w:type="dxa"/>
          </w:tcPr>
          <w:p w:rsidR="006F486A" w:rsidRPr="00F57011" w:rsidRDefault="006F486A" w:rsidP="00B11D11">
            <w:pPr>
              <w:jc w:val="center"/>
              <w:rPr>
                <w:sz w:val="18"/>
                <w:szCs w:val="18"/>
              </w:rPr>
            </w:pPr>
          </w:p>
        </w:tc>
        <w:tc>
          <w:tcPr>
            <w:tcW w:w="4701" w:type="dxa"/>
          </w:tcPr>
          <w:p w:rsidR="006F486A" w:rsidRPr="00F57011" w:rsidRDefault="006F486A" w:rsidP="00B11D11">
            <w:pPr>
              <w:jc w:val="center"/>
              <w:rPr>
                <w:sz w:val="18"/>
                <w:szCs w:val="18"/>
              </w:rPr>
            </w:pPr>
          </w:p>
        </w:tc>
      </w:tr>
      <w:tr w:rsidR="006F486A" w:rsidRPr="00F57011" w:rsidTr="00B11D11">
        <w:trPr>
          <w:cantSplit/>
        </w:trPr>
        <w:tc>
          <w:tcPr>
            <w:tcW w:w="426" w:type="dxa"/>
          </w:tcPr>
          <w:p w:rsidR="006F486A" w:rsidRPr="00F57011" w:rsidRDefault="006F486A" w:rsidP="006F486A">
            <w:pPr>
              <w:jc w:val="center"/>
              <w:rPr>
                <w:sz w:val="20"/>
                <w:szCs w:val="20"/>
              </w:rPr>
            </w:pPr>
          </w:p>
        </w:tc>
        <w:tc>
          <w:tcPr>
            <w:tcW w:w="3894" w:type="dxa"/>
          </w:tcPr>
          <w:p w:rsidR="006F486A" w:rsidRPr="00F57011" w:rsidRDefault="006F486A" w:rsidP="00B11D11">
            <w:pPr>
              <w:jc w:val="center"/>
              <w:rPr>
                <w:sz w:val="20"/>
                <w:szCs w:val="20"/>
              </w:rPr>
            </w:pPr>
          </w:p>
        </w:tc>
        <w:tc>
          <w:tcPr>
            <w:tcW w:w="1440" w:type="dxa"/>
          </w:tcPr>
          <w:p w:rsidR="006F486A" w:rsidRPr="00F57011" w:rsidRDefault="006F486A" w:rsidP="006F486A">
            <w:pPr>
              <w:jc w:val="center"/>
              <w:rPr>
                <w:sz w:val="20"/>
                <w:szCs w:val="20"/>
              </w:rPr>
            </w:pPr>
          </w:p>
        </w:tc>
        <w:tc>
          <w:tcPr>
            <w:tcW w:w="4140" w:type="dxa"/>
          </w:tcPr>
          <w:p w:rsidR="006F486A" w:rsidRPr="00F57011" w:rsidRDefault="006F486A" w:rsidP="00B11D11">
            <w:pPr>
              <w:jc w:val="center"/>
              <w:rPr>
                <w:sz w:val="20"/>
                <w:szCs w:val="20"/>
              </w:rPr>
            </w:pPr>
          </w:p>
        </w:tc>
        <w:tc>
          <w:tcPr>
            <w:tcW w:w="4701" w:type="dxa"/>
          </w:tcPr>
          <w:p w:rsidR="006F486A" w:rsidRPr="00F57011" w:rsidRDefault="006F486A" w:rsidP="00B11D11">
            <w:pPr>
              <w:jc w:val="center"/>
              <w:rPr>
                <w:sz w:val="20"/>
                <w:szCs w:val="20"/>
              </w:rPr>
            </w:pPr>
          </w:p>
        </w:tc>
      </w:tr>
    </w:tbl>
    <w:p w:rsidR="009C35F8" w:rsidRDefault="009C35F8" w:rsidP="006F486A">
      <w:pPr>
        <w:spacing w:before="120" w:after="120"/>
        <w:jc w:val="both"/>
        <w:rPr>
          <w:sz w:val="18"/>
          <w:szCs w:val="18"/>
        </w:rPr>
      </w:pPr>
    </w:p>
    <w:p w:rsidR="009C35F8" w:rsidRDefault="009C35F8" w:rsidP="006F486A">
      <w:pPr>
        <w:spacing w:before="120" w:after="120"/>
        <w:jc w:val="both"/>
        <w:rPr>
          <w:sz w:val="18"/>
          <w:szCs w:val="18"/>
        </w:rPr>
      </w:pPr>
    </w:p>
    <w:p w:rsidR="006F486A" w:rsidRPr="00F57011" w:rsidRDefault="006F486A" w:rsidP="006F486A">
      <w:pPr>
        <w:spacing w:before="120" w:after="120"/>
        <w:jc w:val="both"/>
        <w:rPr>
          <w:sz w:val="18"/>
          <w:szCs w:val="18"/>
        </w:rPr>
      </w:pPr>
      <w:r w:rsidRPr="00777781">
        <w:rPr>
          <w:sz w:val="20"/>
          <w:szCs w:val="20"/>
        </w:rPr>
        <w:t>Представители редакции государственного периодического печатного издания</w:t>
      </w:r>
      <w:r w:rsidRPr="00F57011">
        <w:rPr>
          <w:sz w:val="18"/>
          <w:vertAlign w:val="superscript"/>
        </w:rPr>
        <w:footnoteReference w:id="3"/>
      </w:r>
    </w:p>
    <w:tbl>
      <w:tblPr>
        <w:tblW w:w="14629" w:type="dxa"/>
        <w:tblLayout w:type="fixed"/>
        <w:tblCellMar>
          <w:left w:w="28" w:type="dxa"/>
          <w:right w:w="28" w:type="dxa"/>
        </w:tblCellMar>
        <w:tblLook w:val="0000"/>
      </w:tblPr>
      <w:tblGrid>
        <w:gridCol w:w="1985"/>
        <w:gridCol w:w="284"/>
        <w:gridCol w:w="2552"/>
        <w:gridCol w:w="284"/>
        <w:gridCol w:w="1558"/>
        <w:gridCol w:w="1587"/>
        <w:gridCol w:w="2126"/>
        <w:gridCol w:w="284"/>
        <w:gridCol w:w="2409"/>
        <w:gridCol w:w="284"/>
        <w:gridCol w:w="1276"/>
      </w:tblGrid>
      <w:tr w:rsidR="006F486A" w:rsidRPr="00F57011" w:rsidTr="00B11D11">
        <w:tc>
          <w:tcPr>
            <w:tcW w:w="1985" w:type="dxa"/>
            <w:tcBorders>
              <w:top w:val="nil"/>
              <w:left w:val="nil"/>
              <w:bottom w:val="single" w:sz="4" w:space="0" w:color="auto"/>
              <w:right w:val="nil"/>
            </w:tcBorders>
            <w:vAlign w:val="bottom"/>
          </w:tcPr>
          <w:p w:rsidR="006F486A" w:rsidRPr="00F57011" w:rsidRDefault="006F486A" w:rsidP="006F486A">
            <w:pPr>
              <w:jc w:val="center"/>
              <w:rPr>
                <w:sz w:val="18"/>
                <w:szCs w:val="18"/>
              </w:rPr>
            </w:pPr>
          </w:p>
        </w:tc>
        <w:tc>
          <w:tcPr>
            <w:tcW w:w="284" w:type="dxa"/>
            <w:tcBorders>
              <w:top w:val="nil"/>
              <w:left w:val="nil"/>
              <w:bottom w:val="nil"/>
              <w:right w:val="nil"/>
            </w:tcBorders>
            <w:vAlign w:val="bottom"/>
          </w:tcPr>
          <w:p w:rsidR="006F486A" w:rsidRPr="00F57011" w:rsidRDefault="006F486A" w:rsidP="006F486A">
            <w:pPr>
              <w:jc w:val="center"/>
              <w:rPr>
                <w:sz w:val="18"/>
                <w:szCs w:val="18"/>
              </w:rPr>
            </w:pPr>
          </w:p>
        </w:tc>
        <w:tc>
          <w:tcPr>
            <w:tcW w:w="2552" w:type="dxa"/>
            <w:tcBorders>
              <w:top w:val="nil"/>
              <w:left w:val="nil"/>
              <w:bottom w:val="single" w:sz="4" w:space="0" w:color="auto"/>
              <w:right w:val="nil"/>
            </w:tcBorders>
            <w:vAlign w:val="bottom"/>
          </w:tcPr>
          <w:p w:rsidR="006F486A" w:rsidRPr="00F57011" w:rsidRDefault="006F486A" w:rsidP="006F486A">
            <w:pPr>
              <w:jc w:val="center"/>
              <w:rPr>
                <w:sz w:val="18"/>
                <w:szCs w:val="18"/>
              </w:rPr>
            </w:pPr>
          </w:p>
        </w:tc>
        <w:tc>
          <w:tcPr>
            <w:tcW w:w="284" w:type="dxa"/>
            <w:tcBorders>
              <w:top w:val="nil"/>
              <w:left w:val="nil"/>
              <w:bottom w:val="nil"/>
              <w:right w:val="nil"/>
            </w:tcBorders>
            <w:vAlign w:val="bottom"/>
          </w:tcPr>
          <w:p w:rsidR="006F486A" w:rsidRPr="00F57011" w:rsidRDefault="006F486A" w:rsidP="006F486A">
            <w:pPr>
              <w:jc w:val="center"/>
              <w:rPr>
                <w:sz w:val="18"/>
                <w:szCs w:val="18"/>
              </w:rPr>
            </w:pPr>
          </w:p>
        </w:tc>
        <w:tc>
          <w:tcPr>
            <w:tcW w:w="1558" w:type="dxa"/>
            <w:tcBorders>
              <w:top w:val="nil"/>
              <w:left w:val="nil"/>
              <w:bottom w:val="single" w:sz="4" w:space="0" w:color="auto"/>
              <w:right w:val="nil"/>
            </w:tcBorders>
            <w:vAlign w:val="bottom"/>
          </w:tcPr>
          <w:p w:rsidR="006F486A" w:rsidRPr="00F57011" w:rsidRDefault="006F486A" w:rsidP="006F486A">
            <w:pPr>
              <w:jc w:val="center"/>
              <w:rPr>
                <w:sz w:val="18"/>
                <w:szCs w:val="18"/>
              </w:rPr>
            </w:pPr>
          </w:p>
        </w:tc>
        <w:tc>
          <w:tcPr>
            <w:tcW w:w="1587" w:type="dxa"/>
            <w:tcBorders>
              <w:top w:val="nil"/>
              <w:left w:val="nil"/>
              <w:bottom w:val="nil"/>
              <w:right w:val="nil"/>
            </w:tcBorders>
            <w:vAlign w:val="bottom"/>
          </w:tcPr>
          <w:p w:rsidR="006F486A" w:rsidRPr="00F57011" w:rsidRDefault="006F486A" w:rsidP="006F486A">
            <w:pPr>
              <w:jc w:val="center"/>
              <w:rPr>
                <w:sz w:val="18"/>
                <w:szCs w:val="18"/>
              </w:rPr>
            </w:pPr>
          </w:p>
        </w:tc>
        <w:tc>
          <w:tcPr>
            <w:tcW w:w="2126" w:type="dxa"/>
            <w:tcBorders>
              <w:top w:val="nil"/>
              <w:left w:val="nil"/>
              <w:bottom w:val="single" w:sz="4" w:space="0" w:color="auto"/>
              <w:right w:val="nil"/>
            </w:tcBorders>
            <w:vAlign w:val="bottom"/>
          </w:tcPr>
          <w:p w:rsidR="006F486A" w:rsidRPr="00F57011" w:rsidRDefault="006F486A" w:rsidP="006F486A">
            <w:pPr>
              <w:jc w:val="center"/>
              <w:rPr>
                <w:sz w:val="18"/>
                <w:szCs w:val="18"/>
              </w:rPr>
            </w:pPr>
          </w:p>
        </w:tc>
        <w:tc>
          <w:tcPr>
            <w:tcW w:w="284" w:type="dxa"/>
            <w:tcBorders>
              <w:top w:val="nil"/>
              <w:left w:val="nil"/>
              <w:bottom w:val="nil"/>
              <w:right w:val="nil"/>
            </w:tcBorders>
            <w:vAlign w:val="bottom"/>
          </w:tcPr>
          <w:p w:rsidR="006F486A" w:rsidRPr="00F57011" w:rsidRDefault="006F486A" w:rsidP="006F486A">
            <w:pPr>
              <w:jc w:val="center"/>
              <w:rPr>
                <w:sz w:val="18"/>
                <w:szCs w:val="18"/>
              </w:rPr>
            </w:pPr>
          </w:p>
        </w:tc>
        <w:tc>
          <w:tcPr>
            <w:tcW w:w="2409" w:type="dxa"/>
            <w:tcBorders>
              <w:top w:val="nil"/>
              <w:left w:val="nil"/>
              <w:bottom w:val="single" w:sz="4" w:space="0" w:color="auto"/>
              <w:right w:val="nil"/>
            </w:tcBorders>
            <w:vAlign w:val="bottom"/>
          </w:tcPr>
          <w:p w:rsidR="006F486A" w:rsidRPr="00F57011" w:rsidRDefault="006F486A" w:rsidP="006F486A">
            <w:pPr>
              <w:jc w:val="center"/>
              <w:rPr>
                <w:sz w:val="18"/>
                <w:szCs w:val="18"/>
              </w:rPr>
            </w:pPr>
          </w:p>
        </w:tc>
        <w:tc>
          <w:tcPr>
            <w:tcW w:w="284" w:type="dxa"/>
            <w:tcBorders>
              <w:top w:val="nil"/>
              <w:left w:val="nil"/>
              <w:bottom w:val="nil"/>
              <w:right w:val="nil"/>
            </w:tcBorders>
            <w:vAlign w:val="bottom"/>
          </w:tcPr>
          <w:p w:rsidR="006F486A" w:rsidRPr="00F57011" w:rsidRDefault="006F486A" w:rsidP="006F486A">
            <w:pPr>
              <w:jc w:val="center"/>
              <w:rPr>
                <w:sz w:val="18"/>
                <w:szCs w:val="18"/>
              </w:rPr>
            </w:pPr>
          </w:p>
        </w:tc>
        <w:tc>
          <w:tcPr>
            <w:tcW w:w="1276" w:type="dxa"/>
            <w:tcBorders>
              <w:top w:val="nil"/>
              <w:left w:val="nil"/>
              <w:bottom w:val="single" w:sz="4" w:space="0" w:color="auto"/>
              <w:right w:val="nil"/>
            </w:tcBorders>
            <w:vAlign w:val="bottom"/>
          </w:tcPr>
          <w:p w:rsidR="006F486A" w:rsidRPr="00F57011" w:rsidRDefault="006F486A" w:rsidP="006F486A">
            <w:pPr>
              <w:jc w:val="center"/>
              <w:rPr>
                <w:sz w:val="18"/>
                <w:szCs w:val="18"/>
              </w:rPr>
            </w:pPr>
          </w:p>
        </w:tc>
      </w:tr>
      <w:tr w:rsidR="006F486A" w:rsidRPr="00F57011" w:rsidTr="00B11D11">
        <w:trPr>
          <w:trHeight w:val="103"/>
        </w:trPr>
        <w:tc>
          <w:tcPr>
            <w:tcW w:w="1985" w:type="dxa"/>
            <w:tcBorders>
              <w:top w:val="nil"/>
              <w:left w:val="nil"/>
              <w:bottom w:val="nil"/>
              <w:right w:val="nil"/>
            </w:tcBorders>
          </w:tcPr>
          <w:p w:rsidR="006F486A" w:rsidRPr="00F57011" w:rsidRDefault="006F486A" w:rsidP="006F486A">
            <w:pPr>
              <w:jc w:val="center"/>
              <w:rPr>
                <w:vertAlign w:val="superscript"/>
              </w:rPr>
            </w:pPr>
            <w:r w:rsidRPr="00F57011">
              <w:rPr>
                <w:vertAlign w:val="superscript"/>
              </w:rPr>
              <w:t>(подпись)</w:t>
            </w:r>
          </w:p>
        </w:tc>
        <w:tc>
          <w:tcPr>
            <w:tcW w:w="284" w:type="dxa"/>
            <w:tcBorders>
              <w:top w:val="nil"/>
              <w:left w:val="nil"/>
              <w:bottom w:val="nil"/>
              <w:right w:val="nil"/>
            </w:tcBorders>
          </w:tcPr>
          <w:p w:rsidR="006F486A" w:rsidRPr="00F57011" w:rsidRDefault="006F486A" w:rsidP="006F486A">
            <w:pPr>
              <w:jc w:val="center"/>
              <w:rPr>
                <w:vertAlign w:val="superscript"/>
              </w:rPr>
            </w:pPr>
          </w:p>
        </w:tc>
        <w:tc>
          <w:tcPr>
            <w:tcW w:w="2552" w:type="dxa"/>
            <w:tcBorders>
              <w:top w:val="nil"/>
              <w:left w:val="nil"/>
              <w:bottom w:val="nil"/>
              <w:right w:val="nil"/>
            </w:tcBorders>
          </w:tcPr>
          <w:p w:rsidR="006F486A" w:rsidRPr="00F57011" w:rsidRDefault="006F486A" w:rsidP="006F486A">
            <w:pPr>
              <w:jc w:val="center"/>
              <w:rPr>
                <w:vertAlign w:val="superscript"/>
              </w:rPr>
            </w:pPr>
            <w:r w:rsidRPr="00F57011">
              <w:rPr>
                <w:vertAlign w:val="superscript"/>
              </w:rPr>
              <w:t>(инициалы, фамилия)</w:t>
            </w:r>
          </w:p>
        </w:tc>
        <w:tc>
          <w:tcPr>
            <w:tcW w:w="284" w:type="dxa"/>
            <w:tcBorders>
              <w:top w:val="nil"/>
              <w:left w:val="nil"/>
              <w:bottom w:val="nil"/>
              <w:right w:val="nil"/>
            </w:tcBorders>
          </w:tcPr>
          <w:p w:rsidR="006F486A" w:rsidRPr="00F57011" w:rsidRDefault="006F486A" w:rsidP="006F486A">
            <w:pPr>
              <w:jc w:val="center"/>
              <w:rPr>
                <w:vertAlign w:val="superscript"/>
              </w:rPr>
            </w:pPr>
          </w:p>
        </w:tc>
        <w:tc>
          <w:tcPr>
            <w:tcW w:w="1558" w:type="dxa"/>
            <w:tcBorders>
              <w:top w:val="nil"/>
              <w:left w:val="nil"/>
              <w:bottom w:val="nil"/>
              <w:right w:val="nil"/>
            </w:tcBorders>
          </w:tcPr>
          <w:p w:rsidR="006F486A" w:rsidRPr="00F57011" w:rsidRDefault="006F486A" w:rsidP="006F486A">
            <w:pPr>
              <w:jc w:val="center"/>
              <w:rPr>
                <w:vertAlign w:val="superscript"/>
              </w:rPr>
            </w:pPr>
            <w:r w:rsidRPr="00F57011">
              <w:rPr>
                <w:vertAlign w:val="superscript"/>
              </w:rPr>
              <w:t>(дата)</w:t>
            </w:r>
          </w:p>
        </w:tc>
        <w:tc>
          <w:tcPr>
            <w:tcW w:w="1587" w:type="dxa"/>
            <w:tcBorders>
              <w:top w:val="nil"/>
              <w:left w:val="nil"/>
              <w:bottom w:val="nil"/>
              <w:right w:val="nil"/>
            </w:tcBorders>
          </w:tcPr>
          <w:p w:rsidR="006F486A" w:rsidRPr="00F57011" w:rsidRDefault="006F486A" w:rsidP="006F486A">
            <w:pPr>
              <w:jc w:val="center"/>
              <w:rPr>
                <w:vertAlign w:val="superscript"/>
              </w:rPr>
            </w:pPr>
          </w:p>
        </w:tc>
        <w:tc>
          <w:tcPr>
            <w:tcW w:w="2126" w:type="dxa"/>
            <w:tcBorders>
              <w:top w:val="nil"/>
              <w:left w:val="nil"/>
              <w:bottom w:val="nil"/>
              <w:right w:val="nil"/>
            </w:tcBorders>
          </w:tcPr>
          <w:p w:rsidR="006F486A" w:rsidRPr="00F57011" w:rsidRDefault="006F486A" w:rsidP="006F486A">
            <w:pPr>
              <w:jc w:val="center"/>
              <w:rPr>
                <w:vertAlign w:val="superscript"/>
              </w:rPr>
            </w:pPr>
            <w:r w:rsidRPr="00F57011">
              <w:rPr>
                <w:vertAlign w:val="superscript"/>
              </w:rPr>
              <w:t>(подпись)</w:t>
            </w:r>
          </w:p>
        </w:tc>
        <w:tc>
          <w:tcPr>
            <w:tcW w:w="284" w:type="dxa"/>
            <w:tcBorders>
              <w:top w:val="nil"/>
              <w:left w:val="nil"/>
              <w:bottom w:val="nil"/>
              <w:right w:val="nil"/>
            </w:tcBorders>
          </w:tcPr>
          <w:p w:rsidR="006F486A" w:rsidRPr="00F57011" w:rsidRDefault="006F486A" w:rsidP="006F486A">
            <w:pPr>
              <w:jc w:val="center"/>
              <w:rPr>
                <w:vertAlign w:val="superscript"/>
              </w:rPr>
            </w:pPr>
          </w:p>
        </w:tc>
        <w:tc>
          <w:tcPr>
            <w:tcW w:w="2409" w:type="dxa"/>
            <w:tcBorders>
              <w:top w:val="nil"/>
              <w:left w:val="nil"/>
              <w:bottom w:val="nil"/>
              <w:right w:val="nil"/>
            </w:tcBorders>
          </w:tcPr>
          <w:p w:rsidR="006F486A" w:rsidRPr="00F57011" w:rsidRDefault="006F486A" w:rsidP="006F486A">
            <w:pPr>
              <w:jc w:val="center"/>
              <w:rPr>
                <w:vertAlign w:val="superscript"/>
              </w:rPr>
            </w:pPr>
            <w:r w:rsidRPr="00F57011">
              <w:rPr>
                <w:vertAlign w:val="superscript"/>
              </w:rPr>
              <w:t>(инициалы, фамилия)</w:t>
            </w:r>
          </w:p>
        </w:tc>
        <w:tc>
          <w:tcPr>
            <w:tcW w:w="284" w:type="dxa"/>
            <w:tcBorders>
              <w:top w:val="nil"/>
              <w:left w:val="nil"/>
              <w:bottom w:val="nil"/>
              <w:right w:val="nil"/>
            </w:tcBorders>
          </w:tcPr>
          <w:p w:rsidR="006F486A" w:rsidRPr="00F57011" w:rsidRDefault="006F486A" w:rsidP="006F486A">
            <w:pPr>
              <w:jc w:val="center"/>
              <w:rPr>
                <w:vertAlign w:val="superscript"/>
              </w:rPr>
            </w:pPr>
          </w:p>
        </w:tc>
        <w:tc>
          <w:tcPr>
            <w:tcW w:w="1276" w:type="dxa"/>
            <w:tcBorders>
              <w:top w:val="nil"/>
              <w:left w:val="nil"/>
              <w:bottom w:val="nil"/>
              <w:right w:val="nil"/>
            </w:tcBorders>
          </w:tcPr>
          <w:p w:rsidR="006F486A" w:rsidRPr="00F57011" w:rsidRDefault="006F486A" w:rsidP="006F486A">
            <w:pPr>
              <w:jc w:val="center"/>
              <w:rPr>
                <w:vertAlign w:val="superscript"/>
              </w:rPr>
            </w:pPr>
            <w:r w:rsidRPr="00F57011">
              <w:rPr>
                <w:vertAlign w:val="superscript"/>
              </w:rPr>
              <w:t>(дата)</w:t>
            </w:r>
          </w:p>
        </w:tc>
      </w:tr>
    </w:tbl>
    <w:p w:rsidR="006F486A" w:rsidRPr="00777781" w:rsidRDefault="00AF7119" w:rsidP="006F486A">
      <w:pPr>
        <w:spacing w:before="120"/>
        <w:ind w:right="3402"/>
        <w:rPr>
          <w:sz w:val="20"/>
          <w:szCs w:val="20"/>
        </w:rPr>
      </w:pPr>
      <w:r w:rsidRPr="00777781">
        <w:rPr>
          <w:sz w:val="20"/>
          <w:szCs w:val="20"/>
        </w:rPr>
        <w:t>Член</w:t>
      </w:r>
      <w:r w:rsidR="006F486A" w:rsidRPr="00777781">
        <w:rPr>
          <w:sz w:val="20"/>
          <w:szCs w:val="20"/>
        </w:rPr>
        <w:t xml:space="preserve"> избирательной комиссии с правом решающего голоса </w:t>
      </w:r>
    </w:p>
    <w:tbl>
      <w:tblPr>
        <w:tblW w:w="0" w:type="auto"/>
        <w:tblLayout w:type="fixed"/>
        <w:tblCellMar>
          <w:left w:w="28" w:type="dxa"/>
          <w:right w:w="28" w:type="dxa"/>
        </w:tblCellMar>
        <w:tblLook w:val="0000"/>
      </w:tblPr>
      <w:tblGrid>
        <w:gridCol w:w="1985"/>
        <w:gridCol w:w="284"/>
        <w:gridCol w:w="2552"/>
        <w:gridCol w:w="284"/>
        <w:gridCol w:w="1558"/>
      </w:tblGrid>
      <w:tr w:rsidR="006F486A" w:rsidRPr="00F57011" w:rsidTr="006F486A">
        <w:tc>
          <w:tcPr>
            <w:tcW w:w="1985" w:type="dxa"/>
            <w:tcBorders>
              <w:top w:val="nil"/>
              <w:left w:val="nil"/>
              <w:bottom w:val="single" w:sz="4" w:space="0" w:color="auto"/>
              <w:right w:val="nil"/>
            </w:tcBorders>
            <w:vAlign w:val="bottom"/>
          </w:tcPr>
          <w:p w:rsidR="006F486A" w:rsidRPr="00F57011" w:rsidRDefault="006F486A" w:rsidP="006F486A">
            <w:pPr>
              <w:spacing w:before="120"/>
              <w:jc w:val="center"/>
              <w:rPr>
                <w:sz w:val="18"/>
                <w:szCs w:val="18"/>
              </w:rPr>
            </w:pPr>
          </w:p>
        </w:tc>
        <w:tc>
          <w:tcPr>
            <w:tcW w:w="284" w:type="dxa"/>
            <w:tcBorders>
              <w:top w:val="nil"/>
              <w:left w:val="nil"/>
              <w:bottom w:val="nil"/>
              <w:right w:val="nil"/>
            </w:tcBorders>
            <w:vAlign w:val="bottom"/>
          </w:tcPr>
          <w:p w:rsidR="006F486A" w:rsidRPr="00F57011" w:rsidRDefault="006F486A" w:rsidP="006F486A">
            <w:pPr>
              <w:spacing w:before="120"/>
              <w:jc w:val="center"/>
              <w:rPr>
                <w:sz w:val="18"/>
                <w:szCs w:val="18"/>
              </w:rPr>
            </w:pPr>
          </w:p>
        </w:tc>
        <w:tc>
          <w:tcPr>
            <w:tcW w:w="2552" w:type="dxa"/>
            <w:tcBorders>
              <w:top w:val="nil"/>
              <w:left w:val="nil"/>
              <w:bottom w:val="single" w:sz="4" w:space="0" w:color="auto"/>
              <w:right w:val="nil"/>
            </w:tcBorders>
            <w:vAlign w:val="bottom"/>
          </w:tcPr>
          <w:p w:rsidR="006F486A" w:rsidRPr="00F57011" w:rsidRDefault="006F486A" w:rsidP="006F486A">
            <w:pPr>
              <w:spacing w:before="120"/>
              <w:jc w:val="center"/>
              <w:rPr>
                <w:sz w:val="18"/>
                <w:szCs w:val="18"/>
              </w:rPr>
            </w:pPr>
          </w:p>
        </w:tc>
        <w:tc>
          <w:tcPr>
            <w:tcW w:w="284" w:type="dxa"/>
            <w:tcBorders>
              <w:top w:val="nil"/>
              <w:left w:val="nil"/>
              <w:bottom w:val="nil"/>
              <w:right w:val="nil"/>
            </w:tcBorders>
            <w:vAlign w:val="bottom"/>
          </w:tcPr>
          <w:p w:rsidR="006F486A" w:rsidRPr="00F57011" w:rsidRDefault="006F486A" w:rsidP="006F486A">
            <w:pPr>
              <w:spacing w:before="120"/>
              <w:jc w:val="center"/>
              <w:rPr>
                <w:sz w:val="18"/>
                <w:szCs w:val="18"/>
              </w:rPr>
            </w:pPr>
          </w:p>
        </w:tc>
        <w:tc>
          <w:tcPr>
            <w:tcW w:w="1558" w:type="dxa"/>
            <w:tcBorders>
              <w:top w:val="nil"/>
              <w:left w:val="nil"/>
              <w:bottom w:val="single" w:sz="4" w:space="0" w:color="auto"/>
              <w:right w:val="nil"/>
            </w:tcBorders>
            <w:vAlign w:val="bottom"/>
          </w:tcPr>
          <w:p w:rsidR="006F486A" w:rsidRPr="00F57011" w:rsidRDefault="006F486A" w:rsidP="006F486A">
            <w:pPr>
              <w:spacing w:before="120"/>
              <w:jc w:val="center"/>
              <w:rPr>
                <w:sz w:val="18"/>
                <w:szCs w:val="18"/>
              </w:rPr>
            </w:pPr>
          </w:p>
        </w:tc>
      </w:tr>
      <w:tr w:rsidR="006F486A" w:rsidRPr="00F57011" w:rsidTr="006F486A">
        <w:tc>
          <w:tcPr>
            <w:tcW w:w="1985" w:type="dxa"/>
            <w:tcBorders>
              <w:top w:val="nil"/>
              <w:left w:val="nil"/>
              <w:bottom w:val="nil"/>
              <w:right w:val="nil"/>
            </w:tcBorders>
          </w:tcPr>
          <w:p w:rsidR="006F486A" w:rsidRPr="00F57011" w:rsidRDefault="006F486A" w:rsidP="006F486A">
            <w:pPr>
              <w:jc w:val="center"/>
              <w:rPr>
                <w:vertAlign w:val="superscript"/>
              </w:rPr>
            </w:pPr>
            <w:r w:rsidRPr="00F57011">
              <w:rPr>
                <w:vertAlign w:val="superscript"/>
              </w:rPr>
              <w:t>(подпись)</w:t>
            </w:r>
          </w:p>
        </w:tc>
        <w:tc>
          <w:tcPr>
            <w:tcW w:w="284" w:type="dxa"/>
            <w:tcBorders>
              <w:top w:val="nil"/>
              <w:left w:val="nil"/>
              <w:bottom w:val="nil"/>
              <w:right w:val="nil"/>
            </w:tcBorders>
          </w:tcPr>
          <w:p w:rsidR="006F486A" w:rsidRPr="00F57011" w:rsidRDefault="006F486A" w:rsidP="006F486A">
            <w:pPr>
              <w:jc w:val="center"/>
              <w:rPr>
                <w:vertAlign w:val="superscript"/>
              </w:rPr>
            </w:pPr>
          </w:p>
        </w:tc>
        <w:tc>
          <w:tcPr>
            <w:tcW w:w="2552" w:type="dxa"/>
            <w:tcBorders>
              <w:top w:val="nil"/>
              <w:left w:val="nil"/>
              <w:bottom w:val="nil"/>
              <w:right w:val="nil"/>
            </w:tcBorders>
          </w:tcPr>
          <w:p w:rsidR="006F486A" w:rsidRPr="00F57011" w:rsidRDefault="006F486A" w:rsidP="006F486A">
            <w:pPr>
              <w:jc w:val="center"/>
              <w:rPr>
                <w:vertAlign w:val="superscript"/>
              </w:rPr>
            </w:pPr>
            <w:r w:rsidRPr="00F57011">
              <w:rPr>
                <w:vertAlign w:val="superscript"/>
              </w:rPr>
              <w:t>(инициалы, фамилия)</w:t>
            </w:r>
          </w:p>
        </w:tc>
        <w:tc>
          <w:tcPr>
            <w:tcW w:w="284" w:type="dxa"/>
            <w:tcBorders>
              <w:top w:val="nil"/>
              <w:left w:val="nil"/>
              <w:bottom w:val="nil"/>
              <w:right w:val="nil"/>
            </w:tcBorders>
          </w:tcPr>
          <w:p w:rsidR="006F486A" w:rsidRPr="00F57011" w:rsidRDefault="006F486A" w:rsidP="006F486A">
            <w:pPr>
              <w:jc w:val="center"/>
              <w:rPr>
                <w:vertAlign w:val="superscript"/>
              </w:rPr>
            </w:pPr>
          </w:p>
        </w:tc>
        <w:tc>
          <w:tcPr>
            <w:tcW w:w="1558" w:type="dxa"/>
            <w:tcBorders>
              <w:top w:val="nil"/>
              <w:left w:val="nil"/>
              <w:bottom w:val="nil"/>
              <w:right w:val="nil"/>
            </w:tcBorders>
          </w:tcPr>
          <w:p w:rsidR="006F486A" w:rsidRPr="00F57011" w:rsidRDefault="006F486A" w:rsidP="006F486A">
            <w:pPr>
              <w:jc w:val="center"/>
              <w:rPr>
                <w:vertAlign w:val="superscript"/>
                <w:lang w:val="en-US"/>
              </w:rPr>
            </w:pPr>
            <w:r w:rsidRPr="00F57011">
              <w:rPr>
                <w:vertAlign w:val="superscript"/>
              </w:rPr>
              <w:t>(дата)</w:t>
            </w:r>
          </w:p>
        </w:tc>
      </w:tr>
    </w:tbl>
    <w:p w:rsidR="006F486A" w:rsidRPr="00F57011" w:rsidRDefault="006F486A" w:rsidP="006F486A">
      <w:pPr>
        <w:rPr>
          <w:sz w:val="14"/>
          <w:szCs w:val="14"/>
        </w:rPr>
      </w:pPr>
    </w:p>
    <w:p w:rsidR="00B11D11" w:rsidRDefault="00B11D11">
      <w:pPr>
        <w:widowControl/>
        <w:autoSpaceDE/>
        <w:autoSpaceDN/>
        <w:adjustRightInd/>
        <w:jc w:val="both"/>
        <w:rPr>
          <w:sz w:val="28"/>
          <w:szCs w:val="28"/>
        </w:rPr>
      </w:pPr>
      <w:r>
        <w:rPr>
          <w:sz w:val="28"/>
          <w:szCs w:val="28"/>
        </w:rPr>
        <w:br w:type="page"/>
      </w:r>
    </w:p>
    <w:p w:rsidR="00AF3819" w:rsidRDefault="00AF3819" w:rsidP="00AF3819">
      <w:pPr>
        <w:ind w:left="8496"/>
        <w:jc w:val="center"/>
      </w:pPr>
      <w:r w:rsidRPr="00BC195D">
        <w:lastRenderedPageBreak/>
        <w:t>Приложени</w:t>
      </w:r>
      <w:r>
        <w:t>е 2</w:t>
      </w:r>
      <w:r w:rsidRPr="00BC195D">
        <w:br/>
      </w:r>
    </w:p>
    <w:p w:rsidR="00AF3819" w:rsidRDefault="00AF3819" w:rsidP="00AF3819">
      <w:pPr>
        <w:ind w:left="8496"/>
        <w:jc w:val="center"/>
      </w:pPr>
    </w:p>
    <w:p w:rsidR="009C35F8" w:rsidRDefault="00AF3819" w:rsidP="00AF3819">
      <w:pPr>
        <w:jc w:val="center"/>
        <w:rPr>
          <w:b/>
        </w:rPr>
      </w:pPr>
      <w:r w:rsidRPr="00AF3819">
        <w:rPr>
          <w:b/>
        </w:rPr>
        <w:t xml:space="preserve">Информация </w:t>
      </w:r>
    </w:p>
    <w:p w:rsidR="009C35F8" w:rsidRDefault="00AF3819" w:rsidP="00AF3819">
      <w:pPr>
        <w:jc w:val="center"/>
        <w:rPr>
          <w:b/>
          <w:bCs/>
        </w:rPr>
      </w:pPr>
      <w:r w:rsidRPr="00AF3819">
        <w:rPr>
          <w:b/>
        </w:rPr>
        <w:t xml:space="preserve">о результатах распределения </w:t>
      </w:r>
      <w:r w:rsidRPr="00AF3819">
        <w:rPr>
          <w:b/>
          <w:bCs/>
        </w:rPr>
        <w:t xml:space="preserve">между зарегистрированными кандидатами на должность Президента Российской Федерации </w:t>
      </w:r>
    </w:p>
    <w:p w:rsidR="00AF3819" w:rsidRPr="009C35F8" w:rsidRDefault="00AF3819" w:rsidP="00AF3819">
      <w:pPr>
        <w:jc w:val="center"/>
        <w:rPr>
          <w:b/>
        </w:rPr>
      </w:pPr>
      <w:r w:rsidRPr="00AF3819">
        <w:rPr>
          <w:b/>
        </w:rPr>
        <w:t>платной печатной площади</w:t>
      </w:r>
      <w:r w:rsidR="009C35F8">
        <w:rPr>
          <w:b/>
        </w:rPr>
        <w:t xml:space="preserve"> для публикации</w:t>
      </w:r>
      <w:r w:rsidRPr="00AF3819">
        <w:rPr>
          <w:b/>
        </w:rPr>
        <w:t xml:space="preserve"> предвыборных агитационных мате</w:t>
      </w:r>
      <w:r w:rsidR="009C35F8">
        <w:rPr>
          <w:b/>
        </w:rPr>
        <w:t>риалов</w:t>
      </w:r>
    </w:p>
    <w:p w:rsidR="00AF3819" w:rsidRPr="00AF3819" w:rsidRDefault="00AF3819" w:rsidP="00AF3819">
      <w:pPr>
        <w:jc w:val="center"/>
        <w:rPr>
          <w:b/>
          <w:bCs/>
        </w:rPr>
      </w:pPr>
      <w:r w:rsidRPr="00AF3819">
        <w:rPr>
          <w:b/>
          <w:bCs/>
          <w:sz w:val="26"/>
          <w:szCs w:val="26"/>
        </w:rPr>
        <w:t>в</w:t>
      </w:r>
      <w:r w:rsidRPr="00AF3819">
        <w:rPr>
          <w:b/>
          <w:bCs/>
        </w:rPr>
        <w:t xml:space="preserve"> ___________________________________________________________________</w:t>
      </w:r>
    </w:p>
    <w:p w:rsidR="00AF3819" w:rsidRPr="00CF72B1" w:rsidRDefault="00AF3819" w:rsidP="00AF3819">
      <w:pPr>
        <w:jc w:val="center"/>
        <w:rPr>
          <w:bCs/>
        </w:rPr>
      </w:pPr>
      <w:r w:rsidRPr="002D7D1E">
        <w:rPr>
          <w:bCs/>
          <w:sz w:val="16"/>
          <w:szCs w:val="16"/>
        </w:rPr>
        <w:t>(наименование регионального государственного периодического печатного издания)</w:t>
      </w:r>
    </w:p>
    <w:p w:rsidR="00AF3819" w:rsidRDefault="00AF3819" w:rsidP="00AF3819">
      <w:pPr>
        <w:jc w:val="center"/>
        <w:rPr>
          <w:bCs/>
          <w:sz w:val="16"/>
          <w:szCs w:val="16"/>
        </w:rPr>
      </w:pPr>
    </w:p>
    <w:p w:rsidR="00AF3819" w:rsidRDefault="00AF3819" w:rsidP="00AF3819">
      <w:pPr>
        <w:jc w:val="center"/>
        <w:rPr>
          <w:bCs/>
          <w:sz w:val="16"/>
          <w:szCs w:val="16"/>
        </w:rPr>
      </w:pPr>
    </w:p>
    <w:p w:rsidR="009C35F8" w:rsidRPr="00CF72B1" w:rsidRDefault="009C35F8" w:rsidP="00AF3819">
      <w:pPr>
        <w:jc w:val="center"/>
        <w:rPr>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689"/>
        <w:gridCol w:w="6152"/>
        <w:gridCol w:w="2595"/>
        <w:gridCol w:w="2358"/>
        <w:gridCol w:w="2832"/>
      </w:tblGrid>
      <w:tr w:rsidR="00AF3819" w:rsidTr="00AF3819">
        <w:trPr>
          <w:cantSplit/>
          <w:tblHeader/>
        </w:trPr>
        <w:tc>
          <w:tcPr>
            <w:tcW w:w="236" w:type="pct"/>
            <w:vMerge w:val="restart"/>
            <w:tcBorders>
              <w:top w:val="single" w:sz="4" w:space="0" w:color="auto"/>
              <w:left w:val="single" w:sz="4" w:space="0" w:color="auto"/>
              <w:bottom w:val="single" w:sz="4" w:space="0" w:color="auto"/>
              <w:right w:val="single" w:sz="4" w:space="0" w:color="auto"/>
            </w:tcBorders>
            <w:hideMark/>
          </w:tcPr>
          <w:p w:rsidR="00AF3819" w:rsidRDefault="00AF3819" w:rsidP="00AF3819">
            <w:pPr>
              <w:jc w:val="center"/>
            </w:pPr>
          </w:p>
          <w:p w:rsidR="00AF3819" w:rsidRPr="002D7D1E" w:rsidRDefault="00AF3819" w:rsidP="00AF3819">
            <w:pPr>
              <w:jc w:val="center"/>
            </w:pPr>
            <w:r w:rsidRPr="002D7D1E">
              <w:t xml:space="preserve">№ </w:t>
            </w:r>
            <w:proofErr w:type="spellStart"/>
            <w:proofErr w:type="gramStart"/>
            <w:r w:rsidRPr="002D7D1E">
              <w:t>п</w:t>
            </w:r>
            <w:proofErr w:type="spellEnd"/>
            <w:proofErr w:type="gramEnd"/>
            <w:r w:rsidRPr="002D7D1E">
              <w:t>/</w:t>
            </w:r>
            <w:proofErr w:type="spellStart"/>
            <w:r w:rsidRPr="002D7D1E">
              <w:t>п</w:t>
            </w:r>
            <w:proofErr w:type="spellEnd"/>
          </w:p>
        </w:tc>
        <w:tc>
          <w:tcPr>
            <w:tcW w:w="2103" w:type="pct"/>
            <w:vMerge w:val="restart"/>
            <w:tcBorders>
              <w:top w:val="single" w:sz="4" w:space="0" w:color="auto"/>
              <w:left w:val="single" w:sz="4" w:space="0" w:color="auto"/>
              <w:bottom w:val="single" w:sz="4" w:space="0" w:color="auto"/>
              <w:right w:val="single" w:sz="4" w:space="0" w:color="auto"/>
            </w:tcBorders>
            <w:hideMark/>
          </w:tcPr>
          <w:p w:rsidR="00AF3819" w:rsidRDefault="00AF3819" w:rsidP="00AF3819">
            <w:pPr>
              <w:jc w:val="center"/>
            </w:pPr>
          </w:p>
          <w:p w:rsidR="00AF3819" w:rsidRPr="002D7D1E" w:rsidRDefault="00AF3819" w:rsidP="00AF3819">
            <w:pPr>
              <w:jc w:val="center"/>
            </w:pPr>
            <w:r w:rsidRPr="002D7D1E">
              <w:t>Фамилия, имя, отчество зарегистрированного кандидата</w:t>
            </w:r>
          </w:p>
        </w:tc>
        <w:tc>
          <w:tcPr>
            <w:tcW w:w="2661" w:type="pct"/>
            <w:gridSpan w:val="3"/>
            <w:tcBorders>
              <w:top w:val="single" w:sz="4" w:space="0" w:color="auto"/>
              <w:left w:val="single" w:sz="4" w:space="0" w:color="auto"/>
              <w:bottom w:val="single" w:sz="4" w:space="0" w:color="auto"/>
              <w:right w:val="single" w:sz="4" w:space="0" w:color="auto"/>
            </w:tcBorders>
            <w:hideMark/>
          </w:tcPr>
          <w:p w:rsidR="00AF3819" w:rsidRPr="002D7D1E" w:rsidRDefault="00AF3819" w:rsidP="00AF3819">
            <w:pPr>
              <w:jc w:val="center"/>
            </w:pPr>
            <w:r w:rsidRPr="002D7D1E">
              <w:t>Даты публикации предвыборных агитационных материалов, номер страницы и место на полосе</w:t>
            </w:r>
          </w:p>
        </w:tc>
      </w:tr>
      <w:tr w:rsidR="00AF3819" w:rsidTr="00AF3819">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819" w:rsidRPr="002D7D1E" w:rsidRDefault="00AF3819" w:rsidP="00AF3819"/>
        </w:tc>
        <w:tc>
          <w:tcPr>
            <w:tcW w:w="0" w:type="auto"/>
            <w:vMerge/>
            <w:tcBorders>
              <w:top w:val="single" w:sz="4" w:space="0" w:color="auto"/>
              <w:left w:val="single" w:sz="4" w:space="0" w:color="auto"/>
              <w:bottom w:val="single" w:sz="4" w:space="0" w:color="auto"/>
              <w:right w:val="single" w:sz="4" w:space="0" w:color="auto"/>
            </w:tcBorders>
            <w:vAlign w:val="center"/>
            <w:hideMark/>
          </w:tcPr>
          <w:p w:rsidR="00AF3819" w:rsidRPr="002D7D1E" w:rsidRDefault="00AF3819" w:rsidP="00AF3819"/>
        </w:tc>
        <w:tc>
          <w:tcPr>
            <w:tcW w:w="887" w:type="pct"/>
            <w:tcBorders>
              <w:top w:val="single" w:sz="4" w:space="0" w:color="auto"/>
              <w:left w:val="single" w:sz="4" w:space="0" w:color="auto"/>
              <w:bottom w:val="single" w:sz="4" w:space="0" w:color="auto"/>
              <w:right w:val="single" w:sz="4" w:space="0" w:color="auto"/>
            </w:tcBorders>
            <w:hideMark/>
          </w:tcPr>
          <w:p w:rsidR="00AF3819" w:rsidRPr="002D7D1E" w:rsidRDefault="00AF3819" w:rsidP="00AF3819">
            <w:pPr>
              <w:jc w:val="center"/>
            </w:pPr>
            <w:r w:rsidRPr="002D7D1E">
              <w:t>дата</w:t>
            </w:r>
          </w:p>
        </w:tc>
        <w:tc>
          <w:tcPr>
            <w:tcW w:w="806" w:type="pct"/>
            <w:tcBorders>
              <w:top w:val="single" w:sz="4" w:space="0" w:color="auto"/>
              <w:left w:val="single" w:sz="4" w:space="0" w:color="auto"/>
              <w:bottom w:val="single" w:sz="4" w:space="0" w:color="auto"/>
              <w:right w:val="single" w:sz="4" w:space="0" w:color="auto"/>
            </w:tcBorders>
            <w:hideMark/>
          </w:tcPr>
          <w:p w:rsidR="00AF3819" w:rsidRPr="002D7D1E" w:rsidRDefault="00AF3819" w:rsidP="00AF3819">
            <w:pPr>
              <w:jc w:val="center"/>
            </w:pPr>
            <w:r w:rsidRPr="002D7D1E">
              <w:t>номер страницы</w:t>
            </w:r>
          </w:p>
        </w:tc>
        <w:tc>
          <w:tcPr>
            <w:tcW w:w="968" w:type="pct"/>
            <w:tcBorders>
              <w:top w:val="single" w:sz="4" w:space="0" w:color="auto"/>
              <w:left w:val="single" w:sz="4" w:space="0" w:color="auto"/>
              <w:bottom w:val="single" w:sz="4" w:space="0" w:color="auto"/>
              <w:right w:val="single" w:sz="4" w:space="0" w:color="auto"/>
            </w:tcBorders>
            <w:hideMark/>
          </w:tcPr>
          <w:p w:rsidR="00AF3819" w:rsidRPr="002D7D1E" w:rsidRDefault="00AF3819" w:rsidP="00AF3819">
            <w:pPr>
              <w:jc w:val="center"/>
            </w:pPr>
            <w:r w:rsidRPr="002D7D1E">
              <w:t>место на полосе</w:t>
            </w:r>
          </w:p>
        </w:tc>
      </w:tr>
      <w:tr w:rsidR="00AA3F68" w:rsidTr="00AA3F68">
        <w:trPr>
          <w:cantSplit/>
          <w:trHeight w:val="555"/>
        </w:trPr>
        <w:tc>
          <w:tcPr>
            <w:tcW w:w="0" w:type="auto"/>
            <w:tcBorders>
              <w:top w:val="single" w:sz="4" w:space="0" w:color="auto"/>
              <w:left w:val="single" w:sz="4" w:space="0" w:color="auto"/>
              <w:right w:val="single" w:sz="4" w:space="0" w:color="auto"/>
            </w:tcBorders>
            <w:vAlign w:val="center"/>
            <w:hideMark/>
          </w:tcPr>
          <w:p w:rsidR="00AA3F68" w:rsidRPr="00576504" w:rsidRDefault="00AA3F68" w:rsidP="009C35F8">
            <w:pPr>
              <w:jc w:val="center"/>
            </w:pPr>
          </w:p>
        </w:tc>
        <w:tc>
          <w:tcPr>
            <w:tcW w:w="0" w:type="auto"/>
            <w:tcBorders>
              <w:top w:val="single" w:sz="4" w:space="0" w:color="auto"/>
              <w:left w:val="single" w:sz="4" w:space="0" w:color="auto"/>
              <w:right w:val="single" w:sz="4" w:space="0" w:color="auto"/>
            </w:tcBorders>
            <w:hideMark/>
          </w:tcPr>
          <w:p w:rsidR="00AA3F68" w:rsidRPr="00576504" w:rsidRDefault="00AA3F68" w:rsidP="00AF3819">
            <w:pPr>
              <w:jc w:val="center"/>
            </w:pPr>
          </w:p>
        </w:tc>
        <w:tc>
          <w:tcPr>
            <w:tcW w:w="887" w:type="pct"/>
            <w:tcBorders>
              <w:top w:val="single" w:sz="4" w:space="0" w:color="auto"/>
              <w:left w:val="single" w:sz="4" w:space="0" w:color="auto"/>
              <w:right w:val="single" w:sz="4" w:space="0" w:color="auto"/>
            </w:tcBorders>
            <w:hideMark/>
          </w:tcPr>
          <w:p w:rsidR="00AA3F68" w:rsidRPr="00576504" w:rsidRDefault="00AA3F68" w:rsidP="00AF3819">
            <w:pPr>
              <w:spacing w:line="360" w:lineRule="auto"/>
              <w:jc w:val="center"/>
            </w:pPr>
          </w:p>
        </w:tc>
        <w:tc>
          <w:tcPr>
            <w:tcW w:w="806" w:type="pct"/>
            <w:tcBorders>
              <w:top w:val="single" w:sz="4" w:space="0" w:color="auto"/>
              <w:left w:val="single" w:sz="4" w:space="0" w:color="auto"/>
              <w:right w:val="single" w:sz="4" w:space="0" w:color="auto"/>
            </w:tcBorders>
            <w:hideMark/>
          </w:tcPr>
          <w:p w:rsidR="00AA3F68" w:rsidRPr="00576504" w:rsidRDefault="00AA3F68" w:rsidP="00AF3819">
            <w:pPr>
              <w:spacing w:line="360" w:lineRule="auto"/>
              <w:jc w:val="center"/>
            </w:pPr>
          </w:p>
        </w:tc>
        <w:tc>
          <w:tcPr>
            <w:tcW w:w="968" w:type="pct"/>
            <w:tcBorders>
              <w:top w:val="single" w:sz="4" w:space="0" w:color="auto"/>
              <w:left w:val="single" w:sz="4" w:space="0" w:color="auto"/>
              <w:right w:val="single" w:sz="4" w:space="0" w:color="auto"/>
            </w:tcBorders>
            <w:hideMark/>
          </w:tcPr>
          <w:p w:rsidR="00AA3F68" w:rsidRPr="00576504" w:rsidRDefault="00AA3F68" w:rsidP="00AF3819">
            <w:pPr>
              <w:spacing w:line="360" w:lineRule="auto"/>
              <w:jc w:val="center"/>
            </w:pPr>
          </w:p>
        </w:tc>
      </w:tr>
      <w:tr w:rsidR="00AA3F68" w:rsidTr="00AA3F68">
        <w:trPr>
          <w:cantSplit/>
          <w:trHeight w:val="563"/>
        </w:trPr>
        <w:tc>
          <w:tcPr>
            <w:tcW w:w="236" w:type="pct"/>
            <w:tcBorders>
              <w:top w:val="single" w:sz="4" w:space="0" w:color="auto"/>
              <w:left w:val="single" w:sz="4" w:space="0" w:color="auto"/>
              <w:bottom w:val="single" w:sz="4" w:space="0" w:color="auto"/>
              <w:right w:val="single" w:sz="4" w:space="0" w:color="auto"/>
            </w:tcBorders>
            <w:hideMark/>
          </w:tcPr>
          <w:p w:rsidR="00AA3F68" w:rsidRPr="00576504" w:rsidRDefault="00AA3F68" w:rsidP="00AF3819">
            <w:pPr>
              <w:spacing w:line="360" w:lineRule="auto"/>
              <w:jc w:val="center"/>
            </w:pPr>
          </w:p>
        </w:tc>
        <w:tc>
          <w:tcPr>
            <w:tcW w:w="2103" w:type="pct"/>
            <w:tcBorders>
              <w:top w:val="single" w:sz="4" w:space="0" w:color="auto"/>
              <w:left w:val="single" w:sz="4" w:space="0" w:color="auto"/>
              <w:bottom w:val="single" w:sz="4" w:space="0" w:color="auto"/>
              <w:right w:val="single" w:sz="4" w:space="0" w:color="auto"/>
            </w:tcBorders>
          </w:tcPr>
          <w:p w:rsidR="00AA3F68" w:rsidRPr="00576504" w:rsidRDefault="00AA3F68" w:rsidP="00AF3819">
            <w:pPr>
              <w:jc w:val="center"/>
            </w:pPr>
          </w:p>
        </w:tc>
        <w:tc>
          <w:tcPr>
            <w:tcW w:w="887" w:type="pct"/>
            <w:tcBorders>
              <w:top w:val="single" w:sz="4" w:space="0" w:color="auto"/>
              <w:left w:val="single" w:sz="4" w:space="0" w:color="auto"/>
              <w:right w:val="single" w:sz="4" w:space="0" w:color="auto"/>
            </w:tcBorders>
            <w:hideMark/>
          </w:tcPr>
          <w:p w:rsidR="00AA3F68" w:rsidRPr="00576504" w:rsidRDefault="00AA3F68" w:rsidP="00AF3819">
            <w:pPr>
              <w:spacing w:line="360" w:lineRule="auto"/>
              <w:jc w:val="center"/>
            </w:pPr>
          </w:p>
        </w:tc>
        <w:tc>
          <w:tcPr>
            <w:tcW w:w="806" w:type="pct"/>
            <w:tcBorders>
              <w:top w:val="single" w:sz="4" w:space="0" w:color="auto"/>
              <w:left w:val="single" w:sz="4" w:space="0" w:color="auto"/>
              <w:right w:val="single" w:sz="4" w:space="0" w:color="auto"/>
            </w:tcBorders>
            <w:hideMark/>
          </w:tcPr>
          <w:p w:rsidR="00AA3F68" w:rsidRPr="00576504" w:rsidRDefault="00AA3F68" w:rsidP="00AF3819">
            <w:pPr>
              <w:spacing w:line="360" w:lineRule="auto"/>
              <w:jc w:val="center"/>
            </w:pPr>
          </w:p>
        </w:tc>
        <w:tc>
          <w:tcPr>
            <w:tcW w:w="968" w:type="pct"/>
            <w:tcBorders>
              <w:top w:val="single" w:sz="4" w:space="0" w:color="auto"/>
              <w:left w:val="single" w:sz="4" w:space="0" w:color="auto"/>
              <w:right w:val="single" w:sz="4" w:space="0" w:color="auto"/>
            </w:tcBorders>
            <w:hideMark/>
          </w:tcPr>
          <w:p w:rsidR="00AA3F68" w:rsidRPr="00576504" w:rsidRDefault="00AA3F68" w:rsidP="00AF3819">
            <w:pPr>
              <w:spacing w:line="360" w:lineRule="auto"/>
              <w:jc w:val="center"/>
            </w:pPr>
          </w:p>
        </w:tc>
      </w:tr>
      <w:tr w:rsidR="00AA3F68" w:rsidTr="00AA3F68">
        <w:trPr>
          <w:cantSplit/>
          <w:trHeight w:val="571"/>
        </w:trPr>
        <w:tc>
          <w:tcPr>
            <w:tcW w:w="236" w:type="pct"/>
            <w:tcBorders>
              <w:top w:val="single" w:sz="4" w:space="0" w:color="auto"/>
              <w:left w:val="single" w:sz="4" w:space="0" w:color="auto"/>
              <w:bottom w:val="single" w:sz="4" w:space="0" w:color="auto"/>
              <w:right w:val="single" w:sz="4" w:space="0" w:color="auto"/>
            </w:tcBorders>
            <w:hideMark/>
          </w:tcPr>
          <w:p w:rsidR="00AA3F68" w:rsidRPr="00576504" w:rsidRDefault="00AA3F68" w:rsidP="00AF3819">
            <w:pPr>
              <w:spacing w:line="360" w:lineRule="auto"/>
              <w:jc w:val="center"/>
            </w:pPr>
          </w:p>
        </w:tc>
        <w:tc>
          <w:tcPr>
            <w:tcW w:w="2103" w:type="pct"/>
            <w:tcBorders>
              <w:top w:val="single" w:sz="4" w:space="0" w:color="auto"/>
              <w:left w:val="single" w:sz="4" w:space="0" w:color="auto"/>
              <w:bottom w:val="single" w:sz="4" w:space="0" w:color="auto"/>
              <w:right w:val="single" w:sz="4" w:space="0" w:color="auto"/>
            </w:tcBorders>
            <w:hideMark/>
          </w:tcPr>
          <w:p w:rsidR="00AA3F68" w:rsidRPr="00576504" w:rsidRDefault="00AA3F68" w:rsidP="00AF3819">
            <w:pPr>
              <w:jc w:val="center"/>
            </w:pPr>
          </w:p>
        </w:tc>
        <w:tc>
          <w:tcPr>
            <w:tcW w:w="887" w:type="pct"/>
            <w:tcBorders>
              <w:top w:val="single" w:sz="4" w:space="0" w:color="auto"/>
              <w:left w:val="single" w:sz="4" w:space="0" w:color="auto"/>
              <w:right w:val="single" w:sz="4" w:space="0" w:color="auto"/>
            </w:tcBorders>
            <w:hideMark/>
          </w:tcPr>
          <w:p w:rsidR="00AA3F68" w:rsidRPr="00576504" w:rsidRDefault="00AA3F68" w:rsidP="00AF3819">
            <w:pPr>
              <w:spacing w:line="360" w:lineRule="auto"/>
              <w:jc w:val="center"/>
            </w:pPr>
          </w:p>
        </w:tc>
        <w:tc>
          <w:tcPr>
            <w:tcW w:w="806" w:type="pct"/>
            <w:tcBorders>
              <w:top w:val="single" w:sz="4" w:space="0" w:color="auto"/>
              <w:left w:val="single" w:sz="4" w:space="0" w:color="auto"/>
              <w:right w:val="single" w:sz="4" w:space="0" w:color="auto"/>
            </w:tcBorders>
            <w:hideMark/>
          </w:tcPr>
          <w:p w:rsidR="00AA3F68" w:rsidRPr="00576504" w:rsidRDefault="00AA3F68" w:rsidP="00AF3819">
            <w:pPr>
              <w:spacing w:line="360" w:lineRule="auto"/>
              <w:jc w:val="center"/>
            </w:pPr>
          </w:p>
        </w:tc>
        <w:tc>
          <w:tcPr>
            <w:tcW w:w="968" w:type="pct"/>
            <w:tcBorders>
              <w:top w:val="single" w:sz="4" w:space="0" w:color="auto"/>
              <w:left w:val="single" w:sz="4" w:space="0" w:color="auto"/>
              <w:right w:val="single" w:sz="4" w:space="0" w:color="auto"/>
            </w:tcBorders>
            <w:hideMark/>
          </w:tcPr>
          <w:p w:rsidR="00AA3F68" w:rsidRPr="00576504" w:rsidRDefault="00AA3F68" w:rsidP="00AF3819">
            <w:pPr>
              <w:spacing w:line="360" w:lineRule="auto"/>
              <w:jc w:val="center"/>
            </w:pPr>
          </w:p>
        </w:tc>
      </w:tr>
      <w:tr w:rsidR="00AA3F68" w:rsidTr="00AA3F68">
        <w:trPr>
          <w:cantSplit/>
          <w:trHeight w:val="551"/>
        </w:trPr>
        <w:tc>
          <w:tcPr>
            <w:tcW w:w="236" w:type="pct"/>
            <w:tcBorders>
              <w:top w:val="single" w:sz="4" w:space="0" w:color="auto"/>
              <w:left w:val="single" w:sz="4" w:space="0" w:color="auto"/>
              <w:bottom w:val="single" w:sz="4" w:space="0" w:color="auto"/>
              <w:right w:val="single" w:sz="4" w:space="0" w:color="auto"/>
            </w:tcBorders>
            <w:hideMark/>
          </w:tcPr>
          <w:p w:rsidR="00AA3F68" w:rsidRPr="00576504" w:rsidRDefault="00AA3F68" w:rsidP="00AF3819">
            <w:pPr>
              <w:spacing w:line="360" w:lineRule="auto"/>
              <w:jc w:val="center"/>
            </w:pPr>
          </w:p>
        </w:tc>
        <w:tc>
          <w:tcPr>
            <w:tcW w:w="2103" w:type="pct"/>
            <w:tcBorders>
              <w:top w:val="single" w:sz="4" w:space="0" w:color="auto"/>
              <w:left w:val="single" w:sz="4" w:space="0" w:color="auto"/>
              <w:bottom w:val="single" w:sz="4" w:space="0" w:color="auto"/>
              <w:right w:val="single" w:sz="4" w:space="0" w:color="auto"/>
            </w:tcBorders>
          </w:tcPr>
          <w:p w:rsidR="00AA3F68" w:rsidRPr="00576504" w:rsidRDefault="00AA3F68" w:rsidP="00AF3819">
            <w:pPr>
              <w:jc w:val="center"/>
            </w:pPr>
          </w:p>
        </w:tc>
        <w:tc>
          <w:tcPr>
            <w:tcW w:w="887" w:type="pct"/>
            <w:tcBorders>
              <w:top w:val="single" w:sz="4" w:space="0" w:color="auto"/>
              <w:left w:val="single" w:sz="4" w:space="0" w:color="auto"/>
              <w:right w:val="single" w:sz="4" w:space="0" w:color="auto"/>
            </w:tcBorders>
            <w:hideMark/>
          </w:tcPr>
          <w:p w:rsidR="00AA3F68" w:rsidRPr="00576504" w:rsidRDefault="00AA3F68" w:rsidP="00AF3819">
            <w:pPr>
              <w:spacing w:line="360" w:lineRule="auto"/>
              <w:jc w:val="center"/>
            </w:pPr>
          </w:p>
        </w:tc>
        <w:tc>
          <w:tcPr>
            <w:tcW w:w="806" w:type="pct"/>
            <w:tcBorders>
              <w:top w:val="single" w:sz="4" w:space="0" w:color="auto"/>
              <w:left w:val="single" w:sz="4" w:space="0" w:color="auto"/>
              <w:right w:val="single" w:sz="4" w:space="0" w:color="auto"/>
            </w:tcBorders>
            <w:hideMark/>
          </w:tcPr>
          <w:p w:rsidR="00AA3F68" w:rsidRPr="00576504" w:rsidRDefault="00AA3F68" w:rsidP="00AF3819">
            <w:pPr>
              <w:spacing w:line="360" w:lineRule="auto"/>
              <w:jc w:val="center"/>
            </w:pPr>
          </w:p>
        </w:tc>
        <w:tc>
          <w:tcPr>
            <w:tcW w:w="968" w:type="pct"/>
            <w:tcBorders>
              <w:top w:val="single" w:sz="4" w:space="0" w:color="auto"/>
              <w:left w:val="single" w:sz="4" w:space="0" w:color="auto"/>
              <w:right w:val="single" w:sz="4" w:space="0" w:color="auto"/>
            </w:tcBorders>
            <w:hideMark/>
          </w:tcPr>
          <w:p w:rsidR="00AA3F68" w:rsidRPr="00576504" w:rsidRDefault="00AA3F68" w:rsidP="00AF3819">
            <w:pPr>
              <w:spacing w:line="360" w:lineRule="auto"/>
              <w:jc w:val="center"/>
            </w:pPr>
          </w:p>
        </w:tc>
      </w:tr>
      <w:tr w:rsidR="00AA3F68" w:rsidTr="00AA3F68">
        <w:trPr>
          <w:cantSplit/>
          <w:trHeight w:val="545"/>
        </w:trPr>
        <w:tc>
          <w:tcPr>
            <w:tcW w:w="236" w:type="pct"/>
            <w:tcBorders>
              <w:top w:val="single" w:sz="4" w:space="0" w:color="auto"/>
              <w:left w:val="single" w:sz="4" w:space="0" w:color="auto"/>
              <w:bottom w:val="single" w:sz="4" w:space="0" w:color="auto"/>
              <w:right w:val="single" w:sz="4" w:space="0" w:color="auto"/>
            </w:tcBorders>
            <w:hideMark/>
          </w:tcPr>
          <w:p w:rsidR="00AA3F68" w:rsidRPr="00576504" w:rsidRDefault="00AA3F68" w:rsidP="00AF3819">
            <w:pPr>
              <w:spacing w:line="360" w:lineRule="auto"/>
              <w:jc w:val="center"/>
            </w:pPr>
          </w:p>
        </w:tc>
        <w:tc>
          <w:tcPr>
            <w:tcW w:w="2103" w:type="pct"/>
            <w:tcBorders>
              <w:top w:val="single" w:sz="4" w:space="0" w:color="auto"/>
              <w:left w:val="single" w:sz="4" w:space="0" w:color="auto"/>
              <w:bottom w:val="single" w:sz="4" w:space="0" w:color="auto"/>
              <w:right w:val="single" w:sz="4" w:space="0" w:color="auto"/>
            </w:tcBorders>
          </w:tcPr>
          <w:p w:rsidR="00AA3F68" w:rsidRPr="00576504" w:rsidRDefault="00AA3F68" w:rsidP="00AF3819">
            <w:pPr>
              <w:jc w:val="center"/>
            </w:pPr>
          </w:p>
        </w:tc>
        <w:tc>
          <w:tcPr>
            <w:tcW w:w="887" w:type="pct"/>
            <w:tcBorders>
              <w:top w:val="single" w:sz="4" w:space="0" w:color="auto"/>
              <w:left w:val="single" w:sz="4" w:space="0" w:color="auto"/>
              <w:bottom w:val="single" w:sz="4" w:space="0" w:color="auto"/>
              <w:right w:val="single" w:sz="4" w:space="0" w:color="auto"/>
            </w:tcBorders>
            <w:hideMark/>
          </w:tcPr>
          <w:p w:rsidR="00AA3F68" w:rsidRPr="00576504" w:rsidRDefault="00AA3F68" w:rsidP="00AF3819">
            <w:pPr>
              <w:spacing w:line="360" w:lineRule="auto"/>
              <w:jc w:val="center"/>
            </w:pPr>
          </w:p>
        </w:tc>
        <w:tc>
          <w:tcPr>
            <w:tcW w:w="806" w:type="pct"/>
            <w:tcBorders>
              <w:top w:val="single" w:sz="4" w:space="0" w:color="auto"/>
              <w:left w:val="single" w:sz="4" w:space="0" w:color="auto"/>
              <w:bottom w:val="single" w:sz="4" w:space="0" w:color="auto"/>
              <w:right w:val="single" w:sz="4" w:space="0" w:color="auto"/>
            </w:tcBorders>
            <w:hideMark/>
          </w:tcPr>
          <w:p w:rsidR="00AA3F68" w:rsidRPr="00576504" w:rsidRDefault="00AA3F68" w:rsidP="00AF3819">
            <w:pPr>
              <w:spacing w:line="360" w:lineRule="auto"/>
              <w:jc w:val="center"/>
            </w:pPr>
          </w:p>
        </w:tc>
        <w:tc>
          <w:tcPr>
            <w:tcW w:w="968" w:type="pct"/>
            <w:tcBorders>
              <w:top w:val="single" w:sz="4" w:space="0" w:color="auto"/>
              <w:left w:val="single" w:sz="4" w:space="0" w:color="auto"/>
              <w:bottom w:val="single" w:sz="4" w:space="0" w:color="auto"/>
              <w:right w:val="single" w:sz="4" w:space="0" w:color="auto"/>
            </w:tcBorders>
            <w:hideMark/>
          </w:tcPr>
          <w:p w:rsidR="00AA3F68" w:rsidRPr="00576504" w:rsidRDefault="00AA3F68" w:rsidP="00AF3819">
            <w:pPr>
              <w:spacing w:line="360" w:lineRule="auto"/>
              <w:jc w:val="center"/>
            </w:pPr>
          </w:p>
        </w:tc>
      </w:tr>
      <w:tr w:rsidR="00AA3F68" w:rsidTr="00AA3F68">
        <w:trPr>
          <w:cantSplit/>
          <w:trHeight w:val="545"/>
        </w:trPr>
        <w:tc>
          <w:tcPr>
            <w:tcW w:w="236" w:type="pct"/>
            <w:tcBorders>
              <w:top w:val="single" w:sz="4" w:space="0" w:color="auto"/>
              <w:left w:val="single" w:sz="4" w:space="0" w:color="auto"/>
              <w:bottom w:val="single" w:sz="4" w:space="0" w:color="auto"/>
              <w:right w:val="single" w:sz="4" w:space="0" w:color="auto"/>
            </w:tcBorders>
            <w:hideMark/>
          </w:tcPr>
          <w:p w:rsidR="00AA3F68" w:rsidRPr="00576504" w:rsidRDefault="00AA3F68" w:rsidP="00AF3819">
            <w:pPr>
              <w:spacing w:line="360" w:lineRule="auto"/>
              <w:jc w:val="center"/>
            </w:pPr>
          </w:p>
        </w:tc>
        <w:tc>
          <w:tcPr>
            <w:tcW w:w="2103" w:type="pct"/>
            <w:tcBorders>
              <w:top w:val="single" w:sz="4" w:space="0" w:color="auto"/>
              <w:left w:val="single" w:sz="4" w:space="0" w:color="auto"/>
              <w:bottom w:val="single" w:sz="4" w:space="0" w:color="auto"/>
              <w:right w:val="single" w:sz="4" w:space="0" w:color="auto"/>
            </w:tcBorders>
          </w:tcPr>
          <w:p w:rsidR="00AA3F68" w:rsidRPr="00576504" w:rsidRDefault="00AA3F68" w:rsidP="00AF3819">
            <w:pPr>
              <w:jc w:val="center"/>
            </w:pPr>
          </w:p>
        </w:tc>
        <w:tc>
          <w:tcPr>
            <w:tcW w:w="887" w:type="pct"/>
            <w:tcBorders>
              <w:top w:val="single" w:sz="4" w:space="0" w:color="auto"/>
              <w:left w:val="single" w:sz="4" w:space="0" w:color="auto"/>
              <w:bottom w:val="single" w:sz="4" w:space="0" w:color="auto"/>
              <w:right w:val="single" w:sz="4" w:space="0" w:color="auto"/>
            </w:tcBorders>
            <w:hideMark/>
          </w:tcPr>
          <w:p w:rsidR="00AA3F68" w:rsidRPr="00576504" w:rsidRDefault="00AA3F68" w:rsidP="00AF3819">
            <w:pPr>
              <w:spacing w:line="360" w:lineRule="auto"/>
              <w:jc w:val="center"/>
            </w:pPr>
          </w:p>
        </w:tc>
        <w:tc>
          <w:tcPr>
            <w:tcW w:w="806" w:type="pct"/>
            <w:tcBorders>
              <w:top w:val="single" w:sz="4" w:space="0" w:color="auto"/>
              <w:left w:val="single" w:sz="4" w:space="0" w:color="auto"/>
              <w:bottom w:val="single" w:sz="4" w:space="0" w:color="auto"/>
              <w:right w:val="single" w:sz="4" w:space="0" w:color="auto"/>
            </w:tcBorders>
            <w:hideMark/>
          </w:tcPr>
          <w:p w:rsidR="00AA3F68" w:rsidRPr="00576504" w:rsidRDefault="00AA3F68" w:rsidP="00AF3819">
            <w:pPr>
              <w:spacing w:line="360" w:lineRule="auto"/>
              <w:jc w:val="center"/>
            </w:pPr>
          </w:p>
        </w:tc>
        <w:tc>
          <w:tcPr>
            <w:tcW w:w="968" w:type="pct"/>
            <w:tcBorders>
              <w:top w:val="single" w:sz="4" w:space="0" w:color="auto"/>
              <w:left w:val="single" w:sz="4" w:space="0" w:color="auto"/>
              <w:bottom w:val="single" w:sz="4" w:space="0" w:color="auto"/>
              <w:right w:val="single" w:sz="4" w:space="0" w:color="auto"/>
            </w:tcBorders>
            <w:hideMark/>
          </w:tcPr>
          <w:p w:rsidR="00AA3F68" w:rsidRPr="00576504" w:rsidRDefault="00AA3F68" w:rsidP="00AF3819">
            <w:pPr>
              <w:spacing w:line="360" w:lineRule="auto"/>
              <w:jc w:val="center"/>
            </w:pPr>
          </w:p>
        </w:tc>
      </w:tr>
      <w:tr w:rsidR="00AA3F68" w:rsidTr="00AA3F68">
        <w:trPr>
          <w:cantSplit/>
          <w:trHeight w:val="545"/>
        </w:trPr>
        <w:tc>
          <w:tcPr>
            <w:tcW w:w="236" w:type="pct"/>
            <w:tcBorders>
              <w:top w:val="single" w:sz="4" w:space="0" w:color="auto"/>
              <w:left w:val="single" w:sz="4" w:space="0" w:color="auto"/>
              <w:bottom w:val="single" w:sz="4" w:space="0" w:color="auto"/>
              <w:right w:val="single" w:sz="4" w:space="0" w:color="auto"/>
            </w:tcBorders>
            <w:hideMark/>
          </w:tcPr>
          <w:p w:rsidR="00AA3F68" w:rsidRPr="00576504" w:rsidRDefault="00AA3F68" w:rsidP="00AF3819">
            <w:pPr>
              <w:spacing w:line="360" w:lineRule="auto"/>
              <w:jc w:val="center"/>
            </w:pPr>
          </w:p>
        </w:tc>
        <w:tc>
          <w:tcPr>
            <w:tcW w:w="2103" w:type="pct"/>
            <w:tcBorders>
              <w:top w:val="single" w:sz="4" w:space="0" w:color="auto"/>
              <w:left w:val="single" w:sz="4" w:space="0" w:color="auto"/>
              <w:bottom w:val="single" w:sz="4" w:space="0" w:color="auto"/>
              <w:right w:val="single" w:sz="4" w:space="0" w:color="auto"/>
            </w:tcBorders>
          </w:tcPr>
          <w:p w:rsidR="00AA3F68" w:rsidRPr="00576504" w:rsidRDefault="00AA3F68" w:rsidP="00AF3819">
            <w:pPr>
              <w:jc w:val="center"/>
            </w:pPr>
          </w:p>
        </w:tc>
        <w:tc>
          <w:tcPr>
            <w:tcW w:w="887" w:type="pct"/>
            <w:tcBorders>
              <w:top w:val="single" w:sz="4" w:space="0" w:color="auto"/>
              <w:left w:val="single" w:sz="4" w:space="0" w:color="auto"/>
              <w:bottom w:val="single" w:sz="4" w:space="0" w:color="auto"/>
              <w:right w:val="single" w:sz="4" w:space="0" w:color="auto"/>
            </w:tcBorders>
            <w:hideMark/>
          </w:tcPr>
          <w:p w:rsidR="00AA3F68" w:rsidRPr="00576504" w:rsidRDefault="00AA3F68" w:rsidP="00AF3819">
            <w:pPr>
              <w:spacing w:line="360" w:lineRule="auto"/>
              <w:jc w:val="center"/>
            </w:pPr>
          </w:p>
        </w:tc>
        <w:tc>
          <w:tcPr>
            <w:tcW w:w="806" w:type="pct"/>
            <w:tcBorders>
              <w:top w:val="single" w:sz="4" w:space="0" w:color="auto"/>
              <w:left w:val="single" w:sz="4" w:space="0" w:color="auto"/>
              <w:bottom w:val="single" w:sz="4" w:space="0" w:color="auto"/>
              <w:right w:val="single" w:sz="4" w:space="0" w:color="auto"/>
            </w:tcBorders>
            <w:hideMark/>
          </w:tcPr>
          <w:p w:rsidR="00AA3F68" w:rsidRPr="00576504" w:rsidRDefault="00AA3F68" w:rsidP="00AF3819">
            <w:pPr>
              <w:spacing w:line="360" w:lineRule="auto"/>
              <w:jc w:val="center"/>
            </w:pPr>
          </w:p>
        </w:tc>
        <w:tc>
          <w:tcPr>
            <w:tcW w:w="968" w:type="pct"/>
            <w:tcBorders>
              <w:top w:val="single" w:sz="4" w:space="0" w:color="auto"/>
              <w:left w:val="single" w:sz="4" w:space="0" w:color="auto"/>
              <w:bottom w:val="single" w:sz="4" w:space="0" w:color="auto"/>
              <w:right w:val="single" w:sz="4" w:space="0" w:color="auto"/>
            </w:tcBorders>
            <w:hideMark/>
          </w:tcPr>
          <w:p w:rsidR="00AA3F68" w:rsidRPr="00576504" w:rsidRDefault="00AA3F68" w:rsidP="00AF3819">
            <w:pPr>
              <w:spacing w:line="360" w:lineRule="auto"/>
              <w:jc w:val="center"/>
            </w:pPr>
          </w:p>
        </w:tc>
      </w:tr>
      <w:tr w:rsidR="00AA3F68" w:rsidTr="00AA3F68">
        <w:trPr>
          <w:cantSplit/>
          <w:trHeight w:val="545"/>
        </w:trPr>
        <w:tc>
          <w:tcPr>
            <w:tcW w:w="236" w:type="pct"/>
            <w:tcBorders>
              <w:top w:val="single" w:sz="4" w:space="0" w:color="auto"/>
              <w:left w:val="single" w:sz="4" w:space="0" w:color="auto"/>
              <w:bottom w:val="single" w:sz="4" w:space="0" w:color="auto"/>
              <w:right w:val="single" w:sz="4" w:space="0" w:color="auto"/>
            </w:tcBorders>
            <w:hideMark/>
          </w:tcPr>
          <w:p w:rsidR="00AA3F68" w:rsidRPr="00576504" w:rsidRDefault="00AA3F68" w:rsidP="00AF3819">
            <w:pPr>
              <w:spacing w:line="360" w:lineRule="auto"/>
              <w:jc w:val="center"/>
            </w:pPr>
          </w:p>
        </w:tc>
        <w:tc>
          <w:tcPr>
            <w:tcW w:w="2103" w:type="pct"/>
            <w:tcBorders>
              <w:top w:val="single" w:sz="4" w:space="0" w:color="auto"/>
              <w:left w:val="single" w:sz="4" w:space="0" w:color="auto"/>
              <w:bottom w:val="single" w:sz="4" w:space="0" w:color="auto"/>
              <w:right w:val="single" w:sz="4" w:space="0" w:color="auto"/>
            </w:tcBorders>
          </w:tcPr>
          <w:p w:rsidR="00AA3F68" w:rsidRPr="00576504" w:rsidRDefault="00AA3F68" w:rsidP="00AF3819">
            <w:pPr>
              <w:jc w:val="center"/>
            </w:pPr>
          </w:p>
        </w:tc>
        <w:tc>
          <w:tcPr>
            <w:tcW w:w="887" w:type="pct"/>
            <w:tcBorders>
              <w:top w:val="single" w:sz="4" w:space="0" w:color="auto"/>
              <w:left w:val="single" w:sz="4" w:space="0" w:color="auto"/>
              <w:right w:val="single" w:sz="4" w:space="0" w:color="auto"/>
            </w:tcBorders>
            <w:hideMark/>
          </w:tcPr>
          <w:p w:rsidR="00AA3F68" w:rsidRPr="00576504" w:rsidRDefault="00AA3F68" w:rsidP="00AF3819">
            <w:pPr>
              <w:spacing w:line="360" w:lineRule="auto"/>
              <w:jc w:val="center"/>
            </w:pPr>
          </w:p>
        </w:tc>
        <w:tc>
          <w:tcPr>
            <w:tcW w:w="806" w:type="pct"/>
            <w:tcBorders>
              <w:top w:val="single" w:sz="4" w:space="0" w:color="auto"/>
              <w:left w:val="single" w:sz="4" w:space="0" w:color="auto"/>
              <w:right w:val="single" w:sz="4" w:space="0" w:color="auto"/>
            </w:tcBorders>
            <w:hideMark/>
          </w:tcPr>
          <w:p w:rsidR="00AA3F68" w:rsidRPr="00576504" w:rsidRDefault="00AA3F68" w:rsidP="00AF3819">
            <w:pPr>
              <w:spacing w:line="360" w:lineRule="auto"/>
              <w:jc w:val="center"/>
            </w:pPr>
          </w:p>
        </w:tc>
        <w:tc>
          <w:tcPr>
            <w:tcW w:w="968" w:type="pct"/>
            <w:tcBorders>
              <w:top w:val="single" w:sz="4" w:space="0" w:color="auto"/>
              <w:left w:val="single" w:sz="4" w:space="0" w:color="auto"/>
              <w:right w:val="single" w:sz="4" w:space="0" w:color="auto"/>
            </w:tcBorders>
            <w:hideMark/>
          </w:tcPr>
          <w:p w:rsidR="00AA3F68" w:rsidRPr="00576504" w:rsidRDefault="00AA3F68" w:rsidP="00AF3819">
            <w:pPr>
              <w:spacing w:line="360" w:lineRule="auto"/>
              <w:jc w:val="center"/>
            </w:pPr>
          </w:p>
        </w:tc>
      </w:tr>
    </w:tbl>
    <w:p w:rsidR="00AF3819" w:rsidRDefault="00AF3819" w:rsidP="00AF3819">
      <w:pPr>
        <w:ind w:left="8496"/>
        <w:jc w:val="center"/>
      </w:pPr>
    </w:p>
    <w:p w:rsidR="00AF3819" w:rsidRDefault="00AF3819" w:rsidP="00AF3819">
      <w:pPr>
        <w:ind w:left="8496"/>
        <w:jc w:val="center"/>
      </w:pPr>
    </w:p>
    <w:p w:rsidR="006F486A" w:rsidRPr="00047F58" w:rsidRDefault="006F486A" w:rsidP="009754EC">
      <w:pPr>
        <w:spacing w:line="360" w:lineRule="auto"/>
        <w:ind w:firstLine="540"/>
        <w:jc w:val="both"/>
        <w:rPr>
          <w:sz w:val="28"/>
          <w:szCs w:val="28"/>
        </w:rPr>
      </w:pPr>
    </w:p>
    <w:sectPr w:rsidR="006F486A" w:rsidRPr="00047F58" w:rsidSect="006F486A">
      <w:pgSz w:w="16838" w:h="11906" w:orient="landscape" w:code="9"/>
      <w:pgMar w:top="1701" w:right="1134" w:bottom="851" w:left="1134"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1167" w:rsidRDefault="00771167" w:rsidP="00C7011E">
      <w:r>
        <w:separator/>
      </w:r>
    </w:p>
  </w:endnote>
  <w:endnote w:type="continuationSeparator" w:id="1">
    <w:p w:rsidR="00771167" w:rsidRDefault="00771167" w:rsidP="00C701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1167" w:rsidRDefault="00771167" w:rsidP="00C7011E">
      <w:r>
        <w:separator/>
      </w:r>
    </w:p>
  </w:footnote>
  <w:footnote w:type="continuationSeparator" w:id="1">
    <w:p w:rsidR="00771167" w:rsidRDefault="00771167" w:rsidP="00C7011E">
      <w:r>
        <w:continuationSeparator/>
      </w:r>
    </w:p>
  </w:footnote>
  <w:footnote w:id="2">
    <w:p w:rsidR="00771167" w:rsidRDefault="00771167" w:rsidP="006F486A">
      <w:pPr>
        <w:pStyle w:val="ac"/>
      </w:pPr>
      <w:r>
        <w:rPr>
          <w:rStyle w:val="ab"/>
          <w:sz w:val="16"/>
          <w:szCs w:val="16"/>
        </w:rPr>
        <w:footnoteRef/>
      </w:r>
      <w:r>
        <w:rPr>
          <w:sz w:val="16"/>
          <w:szCs w:val="16"/>
        </w:rPr>
        <w:t xml:space="preserve"> Если на одной полосе будут расположены несколько предвыборных агитационных материалов, в наименование графы также включаются слова «место на полосе».</w:t>
      </w:r>
    </w:p>
  </w:footnote>
  <w:footnote w:id="3">
    <w:p w:rsidR="00771167" w:rsidRDefault="00771167" w:rsidP="006F486A">
      <w:pPr>
        <w:jc w:val="both"/>
      </w:pPr>
      <w:r>
        <w:rPr>
          <w:rStyle w:val="ab"/>
          <w:sz w:val="16"/>
          <w:szCs w:val="16"/>
        </w:rPr>
        <w:footnoteRef/>
      </w:r>
      <w:r>
        <w:rPr>
          <w:sz w:val="16"/>
          <w:szCs w:val="16"/>
        </w:rPr>
        <w:t> Протокол подписывается не менее чем двумя представителями редакции государственного периодического печатного издания.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84060"/>
      <w:docPartObj>
        <w:docPartGallery w:val="Page Numbers (Top of Page)"/>
        <w:docPartUnique/>
      </w:docPartObj>
    </w:sdtPr>
    <w:sdtContent>
      <w:p w:rsidR="00771167" w:rsidRDefault="00770578">
        <w:pPr>
          <w:pStyle w:val="a3"/>
          <w:jc w:val="center"/>
        </w:pPr>
        <w:fldSimple w:instr=" PAGE   \* MERGEFORMAT ">
          <w:r w:rsidR="00E853AD">
            <w:rPr>
              <w:noProof/>
            </w:rPr>
            <w:t>2</w:t>
          </w:r>
        </w:fldSimple>
      </w:p>
    </w:sdtContent>
  </w:sdt>
  <w:p w:rsidR="00771167" w:rsidRDefault="00771167">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20"/>
  <w:displayHorizontalDrawingGridEvery w:val="2"/>
  <w:characterSpacingControl w:val="doNotCompress"/>
  <w:hdrShapeDefaults>
    <o:shapedefaults v:ext="edit" spidmax="30721"/>
  </w:hdrShapeDefaults>
  <w:footnotePr>
    <w:footnote w:id="0"/>
    <w:footnote w:id="1"/>
  </w:footnotePr>
  <w:endnotePr>
    <w:endnote w:id="0"/>
    <w:endnote w:id="1"/>
  </w:endnotePr>
  <w:compat/>
  <w:rsids>
    <w:rsidRoot w:val="0077454C"/>
    <w:rsid w:val="00014AA9"/>
    <w:rsid w:val="00035F21"/>
    <w:rsid w:val="00070AFA"/>
    <w:rsid w:val="00081269"/>
    <w:rsid w:val="00092A43"/>
    <w:rsid w:val="000B0E25"/>
    <w:rsid w:val="00104E41"/>
    <w:rsid w:val="00132863"/>
    <w:rsid w:val="0016237C"/>
    <w:rsid w:val="00170395"/>
    <w:rsid w:val="001A0D69"/>
    <w:rsid w:val="001A1B9D"/>
    <w:rsid w:val="001A71EA"/>
    <w:rsid w:val="001E0D4B"/>
    <w:rsid w:val="00202D86"/>
    <w:rsid w:val="002278BC"/>
    <w:rsid w:val="00246404"/>
    <w:rsid w:val="00274414"/>
    <w:rsid w:val="00277C1A"/>
    <w:rsid w:val="002B1708"/>
    <w:rsid w:val="002D3B46"/>
    <w:rsid w:val="002F44A6"/>
    <w:rsid w:val="00334D5F"/>
    <w:rsid w:val="003379DD"/>
    <w:rsid w:val="003A24A3"/>
    <w:rsid w:val="003D7D7B"/>
    <w:rsid w:val="003E03C0"/>
    <w:rsid w:val="00417AFD"/>
    <w:rsid w:val="0046706B"/>
    <w:rsid w:val="004E3F5B"/>
    <w:rsid w:val="004E481B"/>
    <w:rsid w:val="00517023"/>
    <w:rsid w:val="00591F48"/>
    <w:rsid w:val="005A1118"/>
    <w:rsid w:val="005D374A"/>
    <w:rsid w:val="006408D5"/>
    <w:rsid w:val="0064711C"/>
    <w:rsid w:val="00680AAF"/>
    <w:rsid w:val="006F3AE1"/>
    <w:rsid w:val="006F486A"/>
    <w:rsid w:val="00707B44"/>
    <w:rsid w:val="0077006D"/>
    <w:rsid w:val="00770578"/>
    <w:rsid w:val="00771167"/>
    <w:rsid w:val="0077454C"/>
    <w:rsid w:val="00777781"/>
    <w:rsid w:val="007C6A34"/>
    <w:rsid w:val="007D2855"/>
    <w:rsid w:val="00822D13"/>
    <w:rsid w:val="0084300D"/>
    <w:rsid w:val="00844EF4"/>
    <w:rsid w:val="008E5A5A"/>
    <w:rsid w:val="008F3DAB"/>
    <w:rsid w:val="00937C80"/>
    <w:rsid w:val="00953CD6"/>
    <w:rsid w:val="009754EC"/>
    <w:rsid w:val="009A0B52"/>
    <w:rsid w:val="009A1041"/>
    <w:rsid w:val="009C35F8"/>
    <w:rsid w:val="00A12AE4"/>
    <w:rsid w:val="00A52B91"/>
    <w:rsid w:val="00A60BB5"/>
    <w:rsid w:val="00A81C24"/>
    <w:rsid w:val="00A9105B"/>
    <w:rsid w:val="00AA2474"/>
    <w:rsid w:val="00AA3F68"/>
    <w:rsid w:val="00AC054B"/>
    <w:rsid w:val="00AC7FA9"/>
    <w:rsid w:val="00AF3819"/>
    <w:rsid w:val="00AF7119"/>
    <w:rsid w:val="00B11D11"/>
    <w:rsid w:val="00B753B9"/>
    <w:rsid w:val="00BD2F16"/>
    <w:rsid w:val="00C05B81"/>
    <w:rsid w:val="00C105AA"/>
    <w:rsid w:val="00C42150"/>
    <w:rsid w:val="00C60974"/>
    <w:rsid w:val="00C7011E"/>
    <w:rsid w:val="00CA00DD"/>
    <w:rsid w:val="00D17058"/>
    <w:rsid w:val="00D50766"/>
    <w:rsid w:val="00D92D0F"/>
    <w:rsid w:val="00DE6171"/>
    <w:rsid w:val="00DF4003"/>
    <w:rsid w:val="00E16666"/>
    <w:rsid w:val="00E22197"/>
    <w:rsid w:val="00E84AF5"/>
    <w:rsid w:val="00E853AD"/>
    <w:rsid w:val="00E963B1"/>
    <w:rsid w:val="00EB3E25"/>
    <w:rsid w:val="00EE1D26"/>
    <w:rsid w:val="00F55616"/>
    <w:rsid w:val="00F96205"/>
    <w:rsid w:val="00FB2C93"/>
    <w:rsid w:val="00FC28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54EC"/>
    <w:pPr>
      <w:widowControl w:val="0"/>
      <w:autoSpaceDE w:val="0"/>
      <w:autoSpaceDN w:val="0"/>
      <w:adjustRightInd w:val="0"/>
      <w:jc w:val="left"/>
    </w:pPr>
    <w:rPr>
      <w:rFonts w:eastAsia="Times New Roman"/>
      <w:sz w:val="24"/>
      <w:szCs w:val="24"/>
      <w:lang w:eastAsia="ru-RU"/>
    </w:rPr>
  </w:style>
  <w:style w:type="paragraph" w:styleId="9">
    <w:name w:val="heading 9"/>
    <w:basedOn w:val="a"/>
    <w:next w:val="a"/>
    <w:link w:val="90"/>
    <w:uiPriority w:val="99"/>
    <w:qFormat/>
    <w:rsid w:val="009754EC"/>
    <w:pPr>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7011E"/>
    <w:pPr>
      <w:widowControl/>
      <w:tabs>
        <w:tab w:val="center" w:pos="4677"/>
        <w:tab w:val="right" w:pos="9355"/>
      </w:tabs>
      <w:autoSpaceDE/>
      <w:autoSpaceDN/>
      <w:adjustRightInd/>
      <w:jc w:val="both"/>
    </w:pPr>
    <w:rPr>
      <w:rFonts w:eastAsiaTheme="minorHAnsi"/>
      <w:sz w:val="28"/>
      <w:szCs w:val="22"/>
      <w:lang w:eastAsia="en-US"/>
    </w:rPr>
  </w:style>
  <w:style w:type="character" w:customStyle="1" w:styleId="a4">
    <w:name w:val="Верхний колонтитул Знак"/>
    <w:basedOn w:val="a0"/>
    <w:link w:val="a3"/>
    <w:uiPriority w:val="99"/>
    <w:rsid w:val="00C7011E"/>
  </w:style>
  <w:style w:type="paragraph" w:styleId="a5">
    <w:name w:val="footer"/>
    <w:basedOn w:val="a"/>
    <w:link w:val="a6"/>
    <w:uiPriority w:val="99"/>
    <w:semiHidden/>
    <w:unhideWhenUsed/>
    <w:rsid w:val="00C7011E"/>
    <w:pPr>
      <w:widowControl/>
      <w:tabs>
        <w:tab w:val="center" w:pos="4677"/>
        <w:tab w:val="right" w:pos="9355"/>
      </w:tabs>
      <w:autoSpaceDE/>
      <w:autoSpaceDN/>
      <w:adjustRightInd/>
      <w:jc w:val="both"/>
    </w:pPr>
    <w:rPr>
      <w:rFonts w:eastAsiaTheme="minorHAnsi"/>
      <w:sz w:val="28"/>
      <w:szCs w:val="22"/>
      <w:lang w:eastAsia="en-US"/>
    </w:rPr>
  </w:style>
  <w:style w:type="character" w:customStyle="1" w:styleId="a6">
    <w:name w:val="Нижний колонтитул Знак"/>
    <w:basedOn w:val="a0"/>
    <w:link w:val="a5"/>
    <w:uiPriority w:val="99"/>
    <w:semiHidden/>
    <w:rsid w:val="00C7011E"/>
  </w:style>
  <w:style w:type="character" w:customStyle="1" w:styleId="90">
    <w:name w:val="Заголовок 9 Знак"/>
    <w:basedOn w:val="a0"/>
    <w:link w:val="9"/>
    <w:uiPriority w:val="99"/>
    <w:rsid w:val="009754EC"/>
    <w:rPr>
      <w:rFonts w:eastAsia="Times New Roman"/>
      <w:sz w:val="24"/>
      <w:szCs w:val="24"/>
      <w:lang w:eastAsia="ru-RU"/>
    </w:rPr>
  </w:style>
  <w:style w:type="paragraph" w:customStyle="1" w:styleId="14-1">
    <w:name w:val="текст14-1"/>
    <w:aliases w:val="5,Т-1,Текст 14-1,Стиль12-1,Текст14-1,текст14"/>
    <w:basedOn w:val="a"/>
    <w:rsid w:val="009754EC"/>
    <w:pPr>
      <w:widowControl/>
      <w:autoSpaceDE/>
      <w:autoSpaceDN/>
      <w:adjustRightInd/>
      <w:spacing w:line="360" w:lineRule="auto"/>
      <w:ind w:firstLine="709"/>
      <w:jc w:val="both"/>
    </w:pPr>
    <w:rPr>
      <w:sz w:val="28"/>
    </w:rPr>
  </w:style>
  <w:style w:type="paragraph" w:styleId="a7">
    <w:name w:val="Body Text Indent"/>
    <w:basedOn w:val="a"/>
    <w:link w:val="a8"/>
    <w:uiPriority w:val="99"/>
    <w:rsid w:val="009754EC"/>
    <w:pPr>
      <w:widowControl/>
      <w:spacing w:line="360" w:lineRule="auto"/>
      <w:ind w:firstLine="485"/>
      <w:jc w:val="both"/>
    </w:pPr>
    <w:rPr>
      <w:sz w:val="28"/>
      <w:szCs w:val="22"/>
    </w:rPr>
  </w:style>
  <w:style w:type="character" w:customStyle="1" w:styleId="a8">
    <w:name w:val="Основной текст с отступом Знак"/>
    <w:basedOn w:val="a0"/>
    <w:link w:val="a7"/>
    <w:uiPriority w:val="99"/>
    <w:rsid w:val="009754EC"/>
    <w:rPr>
      <w:rFonts w:eastAsia="Times New Roman"/>
      <w:lang w:eastAsia="ru-RU"/>
    </w:rPr>
  </w:style>
  <w:style w:type="paragraph" w:styleId="2">
    <w:name w:val="Body Text Indent 2"/>
    <w:basedOn w:val="a"/>
    <w:link w:val="20"/>
    <w:uiPriority w:val="99"/>
    <w:rsid w:val="009754EC"/>
    <w:pPr>
      <w:widowControl/>
      <w:ind w:firstLine="485"/>
      <w:jc w:val="center"/>
    </w:pPr>
    <w:rPr>
      <w:sz w:val="28"/>
      <w:szCs w:val="22"/>
    </w:rPr>
  </w:style>
  <w:style w:type="character" w:customStyle="1" w:styleId="20">
    <w:name w:val="Основной текст с отступом 2 Знак"/>
    <w:basedOn w:val="a0"/>
    <w:link w:val="2"/>
    <w:uiPriority w:val="99"/>
    <w:rsid w:val="009754EC"/>
    <w:rPr>
      <w:rFonts w:eastAsia="Times New Roman"/>
      <w:lang w:eastAsia="ru-RU"/>
    </w:rPr>
  </w:style>
  <w:style w:type="paragraph" w:styleId="3">
    <w:name w:val="Body Text Indent 3"/>
    <w:basedOn w:val="a"/>
    <w:link w:val="30"/>
    <w:uiPriority w:val="99"/>
    <w:rsid w:val="009754EC"/>
    <w:pPr>
      <w:widowControl/>
      <w:spacing w:line="360" w:lineRule="auto"/>
      <w:ind w:left="4956"/>
      <w:jc w:val="center"/>
    </w:pPr>
    <w:rPr>
      <w:sz w:val="20"/>
    </w:rPr>
  </w:style>
  <w:style w:type="character" w:customStyle="1" w:styleId="30">
    <w:name w:val="Основной текст с отступом 3 Знак"/>
    <w:basedOn w:val="a0"/>
    <w:link w:val="3"/>
    <w:uiPriority w:val="99"/>
    <w:rsid w:val="009754EC"/>
    <w:rPr>
      <w:rFonts w:eastAsia="Times New Roman"/>
      <w:sz w:val="20"/>
      <w:szCs w:val="24"/>
      <w:lang w:eastAsia="ru-RU"/>
    </w:rPr>
  </w:style>
  <w:style w:type="paragraph" w:styleId="a9">
    <w:name w:val="Balloon Text"/>
    <w:basedOn w:val="a"/>
    <w:link w:val="aa"/>
    <w:uiPriority w:val="99"/>
    <w:semiHidden/>
    <w:unhideWhenUsed/>
    <w:rsid w:val="009754EC"/>
    <w:rPr>
      <w:rFonts w:ascii="Tahoma" w:hAnsi="Tahoma" w:cs="Tahoma"/>
      <w:sz w:val="16"/>
      <w:szCs w:val="16"/>
    </w:rPr>
  </w:style>
  <w:style w:type="character" w:customStyle="1" w:styleId="aa">
    <w:name w:val="Текст выноски Знак"/>
    <w:basedOn w:val="a0"/>
    <w:link w:val="a9"/>
    <w:uiPriority w:val="99"/>
    <w:semiHidden/>
    <w:rsid w:val="009754EC"/>
    <w:rPr>
      <w:rFonts w:ascii="Tahoma" w:eastAsia="Times New Roman" w:hAnsi="Tahoma" w:cs="Tahoma"/>
      <w:sz w:val="16"/>
      <w:szCs w:val="16"/>
      <w:lang w:eastAsia="ru-RU"/>
    </w:rPr>
  </w:style>
  <w:style w:type="character" w:styleId="ab">
    <w:name w:val="footnote reference"/>
    <w:basedOn w:val="a0"/>
    <w:uiPriority w:val="99"/>
    <w:rsid w:val="006F486A"/>
    <w:rPr>
      <w:vertAlign w:val="superscript"/>
    </w:rPr>
  </w:style>
  <w:style w:type="paragraph" w:styleId="ac">
    <w:name w:val="footnote text"/>
    <w:basedOn w:val="a"/>
    <w:link w:val="ad"/>
    <w:uiPriority w:val="99"/>
    <w:rsid w:val="006F486A"/>
    <w:pPr>
      <w:widowControl/>
      <w:autoSpaceDE/>
      <w:autoSpaceDN/>
      <w:adjustRightInd/>
    </w:pPr>
    <w:rPr>
      <w:sz w:val="20"/>
      <w:szCs w:val="20"/>
    </w:rPr>
  </w:style>
  <w:style w:type="character" w:customStyle="1" w:styleId="ad">
    <w:name w:val="Текст сноски Знак"/>
    <w:basedOn w:val="a0"/>
    <w:link w:val="ac"/>
    <w:uiPriority w:val="99"/>
    <w:rsid w:val="006F486A"/>
    <w:rPr>
      <w:rFonts w:eastAsia="Times New Roman"/>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FD1EEE-4A37-4001-845A-F086DFE3A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TotalTime>
  <Pages>10</Pages>
  <Words>1780</Words>
  <Characters>10147</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Школа</cp:lastModifiedBy>
  <cp:revision>4</cp:revision>
  <cp:lastPrinted>2018-02-05T06:57:00Z</cp:lastPrinted>
  <dcterms:created xsi:type="dcterms:W3CDTF">2018-01-30T12:07:00Z</dcterms:created>
  <dcterms:modified xsi:type="dcterms:W3CDTF">2018-02-05T06:59:00Z</dcterms:modified>
</cp:coreProperties>
</file>