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pacing w:after="0" w:line="240" w:lineRule="auto"/>
        <w:rPr>
          <w:rFonts w:eastAsiaTheme="minorEastAsia"/>
          <w:b/>
          <w:sz w:val="34"/>
          <w:szCs w:val="28"/>
          <w:lang w:val="en-US"/>
        </w:rPr>
      </w:pPr>
      <w:r>
        <w:rPr>
          <w:rFonts w:eastAsiaTheme="minorEastAsia"/>
          <w:b/>
          <w:sz w:val="34"/>
          <w:szCs w:val="28"/>
        </w:rPr>
      </w:r>
      <w:r>
        <w:rPr>
          <w:rFonts w:ascii="PT Astra Serif" w:hAnsi="PT Astra Serif" w:eastAsia="PT Astra Serif" w:cs="PT Astra Serif"/>
          <w:b/>
          <w:sz w:val="3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46760" cy="906780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553623" name=""/>
                        <pic:cNvPicPr/>
                        <pic:nvPr/>
                      </pic:nvPicPr>
                      <pic:blipFill>
                        <a:blip r:embed="rId23">
                          <a:extLst>
                            <a:ext uri="{96DAC541-7B7A-43D3-8B79-37D633B846F1}">
                              <asvg:svgBlip xmlns:asvg="http://schemas.microsoft.com/office/drawing/2016/SVG/main" r:embed="rId24"/>
                            </a:ext>
                          </a:extLst>
                        </a:blip>
                        <a:stretch/>
                      </pic:blipFill>
                      <pic:spPr bwMode="auto">
                        <a:xfrm rot="0" flipH="0" flipV="0">
                          <a:off x="0" y="0"/>
                          <a:ext cx="746758" cy="906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8.80pt;height:71.40pt;mso-wrap-distance-left:0.00pt;mso-wrap-distance-top:0.00pt;mso-wrap-distance-right:0.00pt;mso-wrap-distance-bottom:0.00pt;rotation:0;" stroked="f">
                <v:path textboxrect="0,0,0,0"/>
                <v:imagedata r:id="rId23" o:title=""/>
              </v:shape>
            </w:pict>
          </mc:Fallback>
        </mc:AlternateContent>
      </w:r>
      <w:r>
        <w:rPr>
          <w:rFonts w:eastAsiaTheme="minorEastAsia"/>
          <w:b/>
          <w:sz w:val="34"/>
          <w:szCs w:val="28"/>
          <w:lang w:val="en-US"/>
        </w:rPr>
      </w:r>
      <w:r>
        <w:rPr>
          <w:rFonts w:eastAsiaTheme="minorEastAsia"/>
          <w:b/>
          <w:sz w:val="34"/>
          <w:szCs w:val="28"/>
          <w:lang w:val="en-US"/>
        </w:rPr>
      </w:r>
    </w:p>
    <w:p>
      <w:pPr>
        <w:ind w:firstLine="0"/>
        <w:jc w:val="center"/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  <w:r>
        <w:rPr>
          <w:rFonts w:ascii="Times New Roman" w:hAnsi="Times New Roman" w:eastAsia="Times New Roman" w:cs="Times New Roman" w:eastAsiaTheme="minorEastAsia"/>
          <w:b/>
          <w:sz w:val="16"/>
          <w:szCs w:val="28"/>
          <w:lang w:val="en-US"/>
        </w:rPr>
      </w:r>
      <w:r>
        <w:rPr>
          <w:rFonts w:ascii="Times New Roman" w:hAnsi="Times New Roman" w:cs="Times New Roman"/>
          <w:b/>
          <w:sz w:val="16"/>
          <w:szCs w:val="28"/>
        </w:rPr>
      </w:r>
      <w:r>
        <w:rPr>
          <w:rFonts w:ascii="Times New Roman" w:hAnsi="Times New Roman" w:cs="Times New Roman"/>
          <w:b/>
          <w:sz w:val="16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b/>
          <w:sz w:val="34"/>
          <w:szCs w:val="28"/>
        </w:rPr>
      </w:pPr>
      <w:r>
        <w:rPr>
          <w:rFonts w:ascii="PT Astra Serif" w:hAnsi="PT Astra Serif" w:eastAsia="PT Astra Serif" w:cs="PT Astra Serif" w:eastAsiaTheme="minorEastAsia"/>
          <w:b/>
          <w:sz w:val="34"/>
          <w:szCs w:val="28"/>
        </w:rPr>
        <w:t xml:space="preserve">ЦЕНТРАЛЬНАЯ ИЗБИРАТЕЛЬНАЯ КОМИССИЯ</w:t>
      </w:r>
      <w:r>
        <w:rPr>
          <w:rFonts w:ascii="PT Astra Serif" w:hAnsi="PT Astra Serif" w:eastAsia="PT Astra Serif" w:cs="PT Astra Serif" w:eastAsiaTheme="minorEastAsia"/>
          <w:b/>
          <w:sz w:val="34"/>
          <w:szCs w:val="28"/>
        </w:rPr>
        <w:br/>
        <w:t xml:space="preserve">РОССИЙСКОЙ ФЕДЕРАЦИИ</w:t>
      </w:r>
      <w:r>
        <w:rPr>
          <w:rFonts w:ascii="PT Astra Serif" w:hAnsi="PT Astra Serif" w:cs="PT Astra Serif"/>
          <w:b/>
          <w:sz w:val="34"/>
          <w:szCs w:val="28"/>
        </w:rPr>
      </w:r>
      <w:r>
        <w:rPr>
          <w:rFonts w:ascii="PT Astra Serif" w:hAnsi="PT Astra Serif" w:cs="PT Astra Serif"/>
          <w:b/>
          <w:sz w:val="34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 w:eastAsiaTheme="minorEastAsia"/>
          <w:sz w:val="28"/>
          <w:szCs w:val="28"/>
        </w:rPr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ind w:firstLine="0"/>
        <w:jc w:val="center"/>
        <w:spacing w:after="0" w:line="240" w:lineRule="auto"/>
        <w:rPr>
          <w:rFonts w:ascii="PT Astra Serif" w:hAnsi="PT Astra Serif" w:cs="PT Astra Serif"/>
          <w:b/>
          <w:spacing w:val="60"/>
          <w:sz w:val="32"/>
          <w:szCs w:val="28"/>
        </w:rPr>
      </w:pPr>
      <w:r>
        <w:rPr>
          <w:rFonts w:ascii="PT Astra Serif" w:hAnsi="PT Astra Serif" w:eastAsia="PT Astra Serif" w:cs="PT Astra Serif" w:eastAsiaTheme="minorEastAsia"/>
          <w:b/>
          <w:spacing w:val="60"/>
          <w:sz w:val="32"/>
          <w:szCs w:val="28"/>
        </w:rPr>
        <w:t xml:space="preserve">ПОСТАНОВЛЕНИЕ</w:t>
      </w:r>
      <w:r>
        <w:rPr>
          <w:rFonts w:ascii="PT Astra Serif" w:hAnsi="PT Astra Serif" w:cs="PT Astra Serif"/>
          <w:b/>
          <w:spacing w:val="60"/>
          <w:sz w:val="32"/>
          <w:szCs w:val="28"/>
        </w:rPr>
      </w:r>
      <w:r>
        <w:rPr>
          <w:rFonts w:ascii="PT Astra Serif" w:hAnsi="PT Astra Serif" w:cs="PT Astra Serif"/>
          <w:b/>
          <w:spacing w:val="60"/>
          <w:sz w:val="32"/>
          <w:szCs w:val="28"/>
        </w:rPr>
      </w:r>
    </w:p>
    <w:p>
      <w:pPr>
        <w:ind w:firstLine="0"/>
        <w:jc w:val="center"/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 w:eastAsiaTheme="minorEastAsia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7"/>
      </w:tblGrid>
      <w:tr>
        <w:tblPrEx/>
        <w:trPr>
          <w:trHeight w:val="159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07" w:type="dxa"/>
            <w:textDirection w:val="lrTb"/>
            <w:noWrap w:val="false"/>
          </w:tcPr>
          <w:p>
            <w:pPr>
              <w:ind w:firstLine="0"/>
              <w:jc w:val="center"/>
              <w:spacing w:after="0"/>
              <w:rPr>
                <w:rFonts w:ascii="PT Astra Serif" w:hAnsi="PT Astra Serif" w:cs="PT Astra Serif"/>
                <w:szCs w:val="28"/>
              </w:rPr>
            </w:pPr>
            <w:r>
              <w:rPr>
                <w:rFonts w:ascii="PT Astra Serif" w:hAnsi="PT Astra Serif" w:eastAsia="PT Astra Serif" w:cs="PT Astra Serif" w:eastAsiaTheme="minorEastAsia"/>
                <w:sz w:val="28"/>
                <w:szCs w:val="28"/>
              </w:rPr>
              <w:t xml:space="preserve">18 марта 2026 г.</w:t>
            </w:r>
            <w:r>
              <w:rPr>
                <w:rFonts w:ascii="PT Astra Serif" w:hAnsi="PT Astra Serif" w:cs="PT Astra Serif"/>
                <w:szCs w:val="28"/>
              </w:rPr>
            </w:r>
            <w:r>
              <w:rPr>
                <w:rFonts w:ascii="PT Astra Serif" w:hAnsi="PT Astra Serif" w:cs="PT Astra Serif"/>
                <w:szCs w:val="28"/>
              </w:rPr>
            </w:r>
          </w:p>
        </w:tc>
        <w:tc>
          <w:tcPr>
            <w:tcW w:w="3107" w:type="dxa"/>
            <w:textDirection w:val="lrTb"/>
            <w:noWrap w:val="false"/>
          </w:tcPr>
          <w:p>
            <w:pPr>
              <w:ind w:firstLine="0"/>
              <w:jc w:val="right"/>
              <w:spacing w:after="0"/>
              <w:rPr>
                <w:rFonts w:ascii="PT Astra Serif" w:hAnsi="PT Astra Serif" w:cs="PT Astra Serif"/>
                <w:szCs w:val="28"/>
              </w:rPr>
            </w:pPr>
            <w:r>
              <w:rPr>
                <w:rFonts w:ascii="PT Astra Serif" w:hAnsi="PT Astra Serif" w:eastAsia="PT Astra Serif" w:cs="PT Astra Serif" w:eastAsiaTheme="minorEastAsia"/>
                <w:sz w:val="28"/>
                <w:szCs w:val="28"/>
              </w:rPr>
              <w:t xml:space="preserve">№</w:t>
            </w:r>
            <w:r>
              <w:rPr>
                <w:rFonts w:ascii="PT Astra Serif" w:hAnsi="PT Astra Serif" w:cs="PT Astra Serif"/>
                <w:szCs w:val="28"/>
              </w:rPr>
            </w:r>
            <w:r>
              <w:rPr>
                <w:rFonts w:ascii="PT Astra Serif" w:hAnsi="PT Astra Serif" w:cs="PT Astra Serif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07" w:type="dxa"/>
            <w:textDirection w:val="lrTb"/>
            <w:noWrap w:val="false"/>
          </w:tcPr>
          <w:p>
            <w:pPr>
              <w:ind w:firstLine="0"/>
              <w:jc w:val="left"/>
              <w:spacing w:after="0"/>
              <w:rPr>
                <w:rFonts w:ascii="PT Astra Serif" w:hAnsi="PT Astra Serif" w:cs="PT Astra Serif"/>
                <w:szCs w:val="28"/>
              </w:rPr>
            </w:pPr>
            <w:r>
              <w:rPr>
                <w:rFonts w:ascii="PT Astra Serif" w:hAnsi="PT Astra Serif" w:eastAsia="PT Astra Serif" w:cs="PT Astra Serif" w:eastAsiaTheme="minorEastAsia"/>
                <w:sz w:val="28"/>
                <w:szCs w:val="28"/>
              </w:rPr>
              <w:t xml:space="preserve">219/1695-8</w:t>
            </w:r>
            <w:r>
              <w:rPr>
                <w:rFonts w:ascii="PT Astra Serif" w:hAnsi="PT Astra Serif" w:cs="PT Astra Serif"/>
                <w:szCs w:val="28"/>
              </w:rPr>
            </w:r>
            <w:r>
              <w:rPr>
                <w:rFonts w:ascii="PT Astra Serif" w:hAnsi="PT Astra Serif" w:cs="PT Astra Serif"/>
                <w:szCs w:val="28"/>
              </w:rPr>
            </w:r>
          </w:p>
        </w:tc>
      </w:tr>
    </w:tbl>
    <w:p>
      <w:pPr>
        <w:ind w:firstLine="0"/>
        <w:jc w:val="center"/>
        <w:spacing w:after="0"/>
        <w:rPr>
          <w:rFonts w:ascii="PT Astra Serif" w:hAnsi="PT Astra Serif" w:cs="PT Astra Serif"/>
          <w:b/>
          <w:sz w:val="24"/>
          <w:szCs w:val="28"/>
        </w:rPr>
      </w:pPr>
      <w:r>
        <w:rPr>
          <w:rFonts w:ascii="PT Astra Serif" w:hAnsi="PT Astra Serif" w:eastAsia="PT Astra Serif" w:cs="PT Astra Serif" w:eastAsiaTheme="minorEastAsia"/>
          <w:b/>
          <w:sz w:val="22"/>
          <w:szCs w:val="24"/>
        </w:rPr>
        <w:t xml:space="preserve">Москва</w:t>
      </w:r>
      <w:r>
        <w:rPr>
          <w:rFonts w:ascii="PT Astra Serif" w:hAnsi="PT Astra Serif" w:cs="PT Astra Serif"/>
          <w:b/>
          <w:sz w:val="24"/>
          <w:szCs w:val="28"/>
        </w:rPr>
      </w:r>
      <w:r>
        <w:rPr>
          <w:rFonts w:ascii="PT Astra Serif" w:hAnsi="PT Astra Serif" w:cs="PT Astra Serif"/>
          <w:b/>
          <w:sz w:val="24"/>
          <w:szCs w:val="28"/>
        </w:rPr>
      </w:r>
    </w:p>
    <w:p>
      <w:pPr>
        <w:ind w:firstLine="0"/>
        <w:jc w:val="center"/>
        <w:spacing w:after="0"/>
        <w:rPr>
          <w:rFonts w:ascii="PT Astra Serif" w:hAnsi="PT Astra Serif" w:cs="PT Astra Serif"/>
          <w:b/>
          <w:szCs w:val="28"/>
        </w:rPr>
      </w:pPr>
      <w:r>
        <w:rPr>
          <w:rFonts w:ascii="PT Astra Serif" w:hAnsi="PT Astra Serif" w:eastAsia="PT Astra Serif" w:cs="PT Astra Serif"/>
          <w:b/>
          <w:szCs w:val="28"/>
        </w:rPr>
      </w:r>
      <w:r>
        <w:rPr>
          <w:rFonts w:ascii="PT Astra Serif" w:hAnsi="PT Astra Serif" w:cs="PT Astra Serif"/>
          <w:b/>
          <w:szCs w:val="28"/>
        </w:rPr>
      </w:r>
      <w:r>
        <w:rPr>
          <w:rFonts w:ascii="PT Astra Serif" w:hAnsi="PT Astra Serif" w:cs="PT Astra Serif"/>
          <w:b/>
          <w:szCs w:val="28"/>
        </w:rPr>
      </w:r>
    </w:p>
    <w:p>
      <w:pPr>
        <w:jc w:val="center"/>
        <w:shd w:val="clear" w:color="auto" w:fill="ffffff"/>
        <w:widowControl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shd w:val="clear" w:color="auto" w:fill="ffffff"/>
        <w:widowControl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shd w:val="clear" w:color="auto" w:fill="ffffff"/>
        <w:widowControl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 Всероссийском конкурсе среди работников региональных </w:t>
        <w:br/>
        <w:t xml:space="preserve">и муниципальных библиотек на лучшую организацию информационно-разъяснительной работы в период подготовки и проведения выборов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органы государственной власти и органы местного самоуправления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Российской Федерации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shd w:val="clear" w:color="auto" w:fill="ffffff"/>
        <w:widowControl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shd w:val="clear" w:color="auto" w:fill="ffffff"/>
        <w:widowControl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jc w:val="center"/>
        <w:shd w:val="clear" w:color="auto" w:fill="ffffff"/>
        <w:widowControl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line="360" w:lineRule="auto"/>
        <w:shd w:val="clear" w:color="auto" w:fill="ffffff"/>
        <w:widowControl/>
        <w:rPr>
          <w:rFonts w:ascii="PT Astra Serif" w:hAnsi="PT Astra Serif" w:cs="PT Astra Serif"/>
          <w:spacing w:val="80"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 основании распоряжения Правительства Российской Федерации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 10 июля 2014 года № 1270-р, заслушав информацию члена Центральной избирательной комиссии Российской Федерации Шутова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А.Ю.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 проведении Всероссийского конкурса среди работников региональных и муниципальных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Федерации, Центральная избирательная комиссия Российской Федерации  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постановляет</w:t>
      </w:r>
      <w:r>
        <w:rPr>
          <w:rFonts w:ascii="PT Astra Serif" w:hAnsi="PT Astra Serif" w:eastAsia="PT Astra Serif" w:cs="PT Astra Serif"/>
          <w:spacing w:val="80"/>
          <w:sz w:val="28"/>
          <w:szCs w:val="28"/>
        </w:rPr>
        <w:t xml:space="preserve">:</w:t>
      </w:r>
      <w:r>
        <w:rPr>
          <w:rFonts w:ascii="PT Astra Serif" w:hAnsi="PT Astra Serif" w:cs="PT Astra Serif"/>
          <w:spacing w:val="80"/>
          <w:sz w:val="28"/>
          <w:szCs w:val="28"/>
        </w:rPr>
      </w:r>
      <w:r>
        <w:rPr>
          <w:rFonts w:ascii="PT Astra Serif" w:hAnsi="PT Astra Serif" w:cs="PT Astra Serif"/>
          <w:spacing w:val="80"/>
          <w:sz w:val="28"/>
          <w:szCs w:val="28"/>
        </w:rPr>
      </w:r>
    </w:p>
    <w:p>
      <w:pPr>
        <w:ind w:firstLine="709"/>
        <w:jc w:val="both"/>
        <w:spacing w:line="360" w:lineRule="auto"/>
        <w:shd w:val="clear" w:color="auto" w:fill="ffffff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 Провести с 18 марта по 25 декабря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года совместно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Министерством культуры Российской Федерации, федеральным казенным учреждением «Российский центр обучения избирательным технологиям </w:t>
        <w:br/>
        <w:t xml:space="preserve">при Центральной избирательной комиссии Российской Федерации», избирательными комиссиями субъектов Российской Федерации,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екоммерческой организацией «Российский фонд свободных выборов» Всероссийс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кий конкурс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shd w:val="clear" w:color="auto" w:fill="ffffff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 Утвердить: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shd w:val="clear" w:color="auto" w:fill="ffffff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Положение о Всероссийском конкурсе среди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 (приложение № 1);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shd w:val="clear" w:color="auto" w:fill="ffffff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состав Рабочей группы по рассмотрению материалов, поступивших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Всероссийский конкурс среди работников региональных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органы государственной власти и органы местного самоуправления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Российской Федерации (приложение №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shd w:val="clear" w:color="auto" w:fill="ffffff"/>
        <w:widowControl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 Опубликовать настоящее постановление в официальном печа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тном органе Центральной избирательной комиссии Российской Федерации – журнале «Вестник Центральной избирательной комиссии Российской Федерации» и официальном сетевом издании «Вестник Центральной избирательной комиссии Российской Федерации» и направить его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Министерство культуры Российской Федерации, Некоммерческую организацию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«Российский фонд свободных выборов».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ind w:firstLine="709"/>
        <w:jc w:val="both"/>
        <w:spacing w:line="360" w:lineRule="auto"/>
        <w:shd w:val="clear" w:color="auto" w:fill="ffffff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386"/>
        <w:gridCol w:w="3969"/>
      </w:tblGrid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pStyle w:val="1343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Председатель</w:t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  <w:p>
            <w:pPr>
              <w:pStyle w:val="1343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Центральной избирательной комиссии Российской Федерации</w:t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  <w:tc>
          <w:tcPr>
            <w:tcW w:w="3969" w:type="dxa"/>
            <w:vAlign w:val="bottom"/>
            <w:textDirection w:val="lrTb"/>
            <w:noWrap w:val="false"/>
          </w:tcPr>
          <w:p>
            <w:pPr>
              <w:pStyle w:val="1343"/>
              <w:ind w:right="0" w:firstLine="0"/>
              <w:jc w:val="right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</w:rPr>
              <w:t xml:space="preserve">Э.А. Памфилова</w:t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pStyle w:val="1343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1343"/>
              <w:ind w:right="0" w:firstLine="0"/>
              <w:jc w:val="right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</w:tr>
      <w:tr>
        <w:tblPrEx/>
        <w:trPr/>
        <w:tc>
          <w:tcPr>
            <w:tcW w:w="5386" w:type="dxa"/>
            <w:textDirection w:val="lrTb"/>
            <w:noWrap w:val="false"/>
          </w:tcPr>
          <w:p>
            <w:pPr>
              <w:pStyle w:val="1343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Секретарь</w:t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  <w:p>
            <w:pPr>
              <w:pStyle w:val="1343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Центральной избирательной комиссии</w:t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  <w:p>
            <w:pPr>
              <w:pStyle w:val="1343"/>
              <w:ind w:right="459" w:firstLine="0"/>
              <w:jc w:val="center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Российской Федерации</w:t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  <w:tc>
          <w:tcPr>
            <w:tcW w:w="3969" w:type="dxa"/>
            <w:vAlign w:val="bottom"/>
            <w:textDirection w:val="lrTb"/>
            <w:noWrap w:val="false"/>
          </w:tcPr>
          <w:p>
            <w:pPr>
              <w:pStyle w:val="1343"/>
              <w:ind w:right="0" w:firstLine="0"/>
              <w:jc w:val="right"/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</w:rPr>
              <w:t xml:space="preserve">Н.А. </w:t>
            </w:r>
            <w:r>
              <w:rPr>
                <w:rFonts w:ascii="PT Astra Serif" w:hAnsi="PT Astra Serif" w:eastAsia="PT Astra Serif" w:cs="PT Astra Serif"/>
              </w:rPr>
              <w:t xml:space="preserve">Бударина</w:t>
            </w:r>
            <w:r>
              <w:rPr>
                <w:rFonts w:ascii="PT Astra Serif" w:hAnsi="PT Astra Serif" w:eastAsia="PT Astra Serif" w:cs="PT Astra Serif"/>
                <w:spacing w:val="4"/>
                <w:sz w:val="28"/>
                <w:szCs w:val="20"/>
                <w14:ligatures w14:val="none"/>
              </w:rPr>
            </w:r>
            <w:r>
              <w:rPr>
                <w:rFonts w:ascii="PT Astra Serif" w:hAnsi="PT Astra Serif" w:cs="PT Astra Serif"/>
                <w:spacing w:val="4"/>
                <w:sz w:val="28"/>
                <w:szCs w:val="20"/>
                <w14:ligatures w14:val="none"/>
              </w:rPr>
            </w:r>
          </w:p>
        </w:tc>
      </w:tr>
    </w:tbl>
    <w:p>
      <w:pPr>
        <w:ind w:firstLine="709"/>
        <w:jc w:val="both"/>
        <w:spacing w:line="360" w:lineRule="auto"/>
        <w:shd w:val="clear" w:color="auto" w:fill="ffffff"/>
        <w:widowControl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hd w:val="clear" w:color="auto" w:fill="ffffff"/>
        <w:widowControl/>
        <w:rPr>
          <w:rFonts w:ascii="PT Astra Serif" w:hAnsi="PT Astra Serif" w:cs="PT Astra Serif"/>
          <w:sz w:val="24"/>
          <w:szCs w:val="28"/>
        </w:rPr>
      </w:pPr>
      <w:r>
        <w:rPr>
          <w:rFonts w:ascii="PT Astra Serif" w:hAnsi="PT Astra Serif" w:eastAsia="PT Astra Serif" w:cs="PT Astra Serif"/>
          <w:sz w:val="24"/>
          <w:szCs w:val="28"/>
        </w:rPr>
      </w:r>
      <w:r>
        <w:rPr>
          <w:rFonts w:ascii="PT Astra Serif" w:hAnsi="PT Astra Serif" w:cs="PT Astra Serif"/>
          <w:sz w:val="24"/>
          <w:szCs w:val="28"/>
        </w:rPr>
      </w:r>
      <w:r>
        <w:rPr>
          <w:rFonts w:ascii="PT Astra Serif" w:hAnsi="PT Astra Serif" w:cs="PT Astra Serif"/>
          <w:sz w:val="24"/>
          <w:szCs w:val="28"/>
        </w:rPr>
      </w:r>
    </w:p>
    <w:p>
      <w:pPr>
        <w:spacing w:after="200" w:line="276" w:lineRule="auto"/>
        <w:widowControl/>
        <w:rPr>
          <w:rFonts w:ascii="PT Astra Serif" w:hAnsi="PT Astra Serif" w:cs="PT Astra Serif"/>
          <w:sz w:val="24"/>
          <w:szCs w:val="24"/>
        </w:rPr>
        <w:sectPr>
          <w:headerReference w:type="default" r:id="rId9"/>
          <w:footerReference w:type="default" r:id="rId18"/>
          <w:footerReference w:type="first" r:id="rId19"/>
          <w:footnotePr/>
          <w:endnotePr/>
          <w:type w:val="nextPage"/>
          <w:pgSz w:w="11910" w:h="16840" w:orient="portrait"/>
          <w:pgMar w:top="1134" w:right="964" w:bottom="1134" w:left="1587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ind w:left="4536" w:right="3"/>
        <w:jc w:val="center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1313"/>
        <w:ind w:left="4536" w:right="3"/>
        <w:jc w:val="center"/>
        <w:rPr>
          <w:rFonts w:ascii="PT Astra Serif" w:hAnsi="PT Astra Serif" w:cs="PT Astra Serif"/>
          <w:sz w:val="2"/>
          <w:szCs w:val="2"/>
        </w:rPr>
      </w:pPr>
      <w:r>
        <w:rPr>
          <w:rFonts w:ascii="PT Astra Serif" w:hAnsi="PT Astra Serif" w:eastAsia="PT Astra Serif" w:cs="PT Astra Serif"/>
          <w:sz w:val="2"/>
          <w:szCs w:val="2"/>
          <w:highlight w:val="none"/>
        </w:rPr>
      </w:r>
      <w:r>
        <w:rPr>
          <w:rFonts w:ascii="PT Astra Serif" w:hAnsi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</w:p>
    <w:p>
      <w:pPr>
        <w:pStyle w:val="1313"/>
        <w:ind w:left="4536" w:right="3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УТВЕРЖДЕНО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ind w:left="4536" w:right="3"/>
        <w:jc w:val="center"/>
        <w:spacing w:before="1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постановлением Центральной</w:t>
      </w:r>
      <w:r>
        <w:rPr>
          <w:rFonts w:ascii="PT Astra Serif" w:hAnsi="PT Astra Serif" w:eastAsia="PT Astra Serif" w:cs="PT Astra Serif"/>
          <w:spacing w:val="-15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избирательной комиссии Российской</w:t>
      </w:r>
      <w:r>
        <w:rPr>
          <w:rFonts w:ascii="PT Astra Serif" w:hAnsi="PT Astra Serif" w:eastAsia="PT Astra Serif" w:cs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Федерации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ind w:left="4536" w:right="3"/>
        <w:jc w:val="center"/>
        <w:spacing w:before="3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от 18 марта 2026 г. № 219/1695-8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Положение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</w:rPr>
      </w:r>
      <w:bookmarkStart w:id="0" w:name="_Hlk124019736"/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о 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  <w:t xml:space="preserve">и муниципальных библиотек на лучшую </w:t>
      </w:r>
      <w:bookmarkStart w:id="1" w:name="_Hlk124066777"/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организацию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информационно-разъяснительной работы в период подготовки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 проведения выборов в органы государственной власти и органы местного самоуправления в Российской Федерации</w:t>
      </w:r>
      <w:bookmarkEnd w:id="1"/>
      <w:r>
        <w:rPr>
          <w:rFonts w:ascii="PT Astra Serif" w:hAnsi="PT Astra Serif" w:eastAsia="PT Astra Serif" w:cs="PT Astra Serif"/>
        </w:rPr>
      </w:r>
      <w:bookmarkEnd w:id="0"/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1. 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Общие положения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1.1. Настоящее Положение определяет цели проведения, порядок организации, условия проведения и порядок подведения итогов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Всероссийск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ог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 конкурса среди работников региональных и муниципальных библиотек на лучшую организацию информационно-разъяснительной </w:t>
        <w:br/>
        <w:t xml:space="preserve">работы в период подготовки и проведения выборов в органы государственной </w:t>
        <w:br/>
        <w:t xml:space="preserve">власти и органы местного самоуправления в Российской Федерации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(далее – Конкурс).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1.2. Конкурс проводится Центральной избирательной комиссией Российской Федерации совмест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но с Министерством культуры Российской Федерации, федеральным казенным учреждением «Российский центр обучения избирательным технологиям при Центральной избирательной комиссии Российской Федерации», избирательными комиссиями субъектов Российской Федерации,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екоммерческой организацией «Российский фонд свободных выборов».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1.3. Конкурс проводится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целях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формирования знаний в области избирательного права и избирательного процесса у избирателей, повышения их гражданской ответственности и заинтересованности в участии в выборах,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том числе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tabs>
          <w:tab w:val="left" w:pos="1545" w:leader="none"/>
        </w:tabs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совершенствования форм и методов работы библиотек по правовому просвещению избирателей, в том числе в период подготовки и проведения выборов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;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повышения уровня правовой культуры и информированности о выборах избирателей;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3"/>
        <w:ind w:firstLine="709"/>
        <w:jc w:val="both"/>
        <w:spacing w:line="360" w:lineRule="auto"/>
        <w:widowControl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стимулирования работников библиотек к участию в информационно-просветительской деятельности в области избирательного права </w:t>
      </w:r>
      <w:r>
        <w:rPr>
          <w:rFonts w:ascii="PT Astra Serif" w:hAnsi="PT Astra Serif" w:eastAsia="PT Astra Serif" w:cs="PT Astra Serif"/>
        </w:rPr>
        <w:br/>
        <w:t xml:space="preserve">и избирательного процесса, в том числе во взаимодействии с избирательными комиссиями;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выявления и распространения лучших практик и методик работы библиотек по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правовому просвещению избирателей в рамках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реализации проектов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области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избирательного права и избирательного процесса;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поддержки инновационной активности библиотек по внедрению современных цифровых технологий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деятельность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 правовому просвещению граждан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3"/>
        <w:ind w:firstLine="709"/>
        <w:jc w:val="both"/>
        <w:spacing w:line="360" w:lineRule="auto"/>
        <w:widowControl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1.4. </w:t>
      </w:r>
      <w:r>
        <w:rPr>
          <w:rFonts w:ascii="PT Astra Serif" w:hAnsi="PT Astra Serif" w:eastAsia="PT Astra Serif" w:cs="PT Astra Serif"/>
        </w:rPr>
        <w:t xml:space="preserve"> </w:t>
      </w:r>
      <w:r>
        <w:rPr>
          <w:rFonts w:ascii="PT Astra Serif" w:hAnsi="PT Astra Serif" w:eastAsia="PT Astra Serif" w:cs="PT Astra Serif"/>
        </w:rPr>
        <w:t xml:space="preserve">Конкурс проводится с 18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марта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по 25 декабря 202</w:t>
      </w:r>
      <w:r>
        <w:rPr>
          <w:rFonts w:ascii="PT Astra Serif" w:hAnsi="PT Astra Serif" w:eastAsia="PT Astra Serif" w:cs="PT Astra Serif"/>
        </w:rPr>
        <w:t xml:space="preserve">6</w:t>
      </w:r>
      <w:r>
        <w:rPr>
          <w:rFonts w:ascii="PT Astra Serif" w:hAnsi="PT Astra Serif" w:eastAsia="PT Astra Serif" w:cs="PT Astra Serif"/>
        </w:rPr>
        <w:t xml:space="preserve"> года.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firstLine="0"/>
        <w:jc w:val="center"/>
        <w:widowControl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jc w:val="center"/>
        <w:widowControl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2. Общие требования к авторам конкурсных работ </w:t>
      </w:r>
      <w:r>
        <w:rPr>
          <w:rFonts w:ascii="PT Astra Serif" w:hAnsi="PT Astra Serif" w:eastAsia="PT Astra Serif" w:cs="PT Astra Serif"/>
          <w:b/>
        </w:rPr>
        <w:br/>
        <w:t xml:space="preserve">и </w:t>
      </w:r>
      <w:r>
        <w:rPr>
          <w:rFonts w:ascii="PT Astra Serif" w:hAnsi="PT Astra Serif" w:eastAsia="PT Astra Serif" w:cs="PT Astra Serif"/>
          <w:b/>
        </w:rPr>
        <w:t xml:space="preserve">к </w:t>
      </w:r>
      <w:r>
        <w:rPr>
          <w:rFonts w:ascii="PT Astra Serif" w:hAnsi="PT Astra Serif" w:eastAsia="PT Astra Serif" w:cs="PT Astra Serif"/>
          <w:b/>
        </w:rPr>
        <w:t xml:space="preserve">конкурсным работам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313"/>
        <w:jc w:val="center"/>
        <w:widowControl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2.1. Автором конкурсной работы может быть гражданин Российской Федерации, достигший 18 лет на день утверждения настоящего Положения, являющийся работником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региональной или муниципальной библиотеки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2.2. Допускается коллективное авторство (не более трех авторов).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Все авторы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одной работы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должны являться работниками одной библиотеки.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2.3. Не допускаются к участию в Конкурсе: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работы, авторы которых являются членами избирательных комиссий либо работниками аппаратов избирательных комиссий в период с момента объявления Конкурса и до направления конкурсной работы на федеральный этап Конкурса;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работы, авторы которых являются членами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Комисси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 подведению итогов Всероссийского конкурса среди работников региональных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или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членами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Рабоч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групп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 рассмотрению материалов, поступивших на Всероссийский конкурс среди работников региональных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работы, авторы которых не соответствуют 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ребованиям настоящего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раздела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работы, содержание которых не соответствует заявленной теме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(или) законодательству Российской Федерации.</w:t>
      </w:r>
      <w:r>
        <w:rPr>
          <w:rFonts w:ascii="PT Astra Serif" w:hAnsi="PT Astra Serif" w:cs="PT Astra Serif"/>
          <w:sz w:val="28"/>
          <w:szCs w:val="28"/>
          <w:highlight w:val="yellow"/>
        </w:rPr>
      </w:r>
      <w:r>
        <w:rPr>
          <w:rFonts w:ascii="PT Astra Serif" w:hAnsi="PT Astra Serif" w:cs="PT Astra Serif"/>
          <w:sz w:val="28"/>
          <w:szCs w:val="28"/>
          <w:highlight w:val="yellow"/>
        </w:rPr>
      </w:r>
    </w:p>
    <w:p>
      <w:pPr>
        <w:ind w:firstLine="709"/>
        <w:jc w:val="both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Автор (коллектив авторов) вправе представить на Конкурс не более одной работы в одной номинации.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втор (коллектив авторов) может представить на Конкурс одну и ту же работу только один раз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Авторы работ должны обеспечить отсутствие некорректных заимствований в работе, а также надлежащее оформление факта заимствования текста, таблицы, схемы, иллюстрации и т.д.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Некорректным заимствованием считается использование чужого материала без ссылки на автора и (или) источник заимствования. Цитирование в работе должно быть оформлено ссылками на автора и (или) источник заимствования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соответствии с требованиями приложения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№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5.1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к настоящему Положению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2.6.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Автор (коллектив авторов) вправе на любом этапе Конкурса отказаться от участия в нем, уведомив об этом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соответствующ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избирательную комиссию субъекта Российской Федерации или РЦОИТ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при ЦИК России путем направления на их почтовый адрес собственноручно написанного заявления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 отзыве работы коллективом авторов – заявления,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подписанного каждым из соавторов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После получения такого заявления работа не учитывается при проведении Конкурса и подведении его итогов.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Указанное заявление отзыву не подлежит.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0" w:right="0" w:firstLine="0"/>
        <w:jc w:val="center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3"/>
        <w:jc w:val="center"/>
        <w:widowControl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3.</w:t>
      </w:r>
      <w:r>
        <w:rPr>
          <w:rFonts w:ascii="PT Astra Serif" w:hAnsi="PT Astra Serif" w:eastAsia="PT Astra Serif" w:cs="PT Astra Serif"/>
          <w:b/>
        </w:rPr>
        <w:t xml:space="preserve"> </w:t>
      </w:r>
      <w:r>
        <w:rPr>
          <w:rFonts w:ascii="PT Astra Serif" w:hAnsi="PT Astra Serif" w:eastAsia="PT Astra Serif" w:cs="PT Astra Serif"/>
          <w:b/>
        </w:rPr>
        <w:t xml:space="preserve">Номинации Конкурса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313"/>
        <w:jc w:val="center"/>
        <w:widowControl/>
        <w:rPr>
          <w:rFonts w:ascii="PT Astra Serif" w:hAnsi="PT Astra Serif" w:cs="PT Astra Serif"/>
          <w:b/>
          <w:szCs w:val="20"/>
        </w:rPr>
      </w:pPr>
      <w:r>
        <w:rPr>
          <w:rFonts w:ascii="PT Astra Serif" w:hAnsi="PT Astra Serif" w:eastAsia="PT Astra Serif" w:cs="PT Astra Serif"/>
          <w:b/>
          <w:szCs w:val="20"/>
        </w:rPr>
      </w:r>
      <w:r>
        <w:rPr>
          <w:rFonts w:ascii="PT Astra Serif" w:hAnsi="PT Astra Serif" w:cs="PT Astra Serif"/>
          <w:b/>
          <w:szCs w:val="20"/>
        </w:rPr>
      </w:r>
      <w:r>
        <w:rPr>
          <w:rFonts w:ascii="PT Astra Serif" w:hAnsi="PT Astra Serif" w:cs="PT Astra Serif"/>
          <w:b/>
          <w:szCs w:val="20"/>
        </w:rPr>
      </w:r>
    </w:p>
    <w:p>
      <w:pPr>
        <w:ind w:firstLine="709"/>
        <w:jc w:val="both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3.1. Конкурс проводится по следующим номинациям: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«Лучшее информационно-разъяснительное мероприятие»;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«Лучший информационно-разъяснительный материал»;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«Лучший информационно-разъяснительный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 w:themeFill="background1"/>
        </w:rPr>
        <w:t xml:space="preserve">интернет-проект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</w:rPr>
      </w:r>
      <w:bookmarkStart w:id="2" w:name="_Hlk154525088"/>
      <w:r>
        <w:rPr>
          <w:rFonts w:ascii="PT Astra Serif" w:hAnsi="PT Astra Serif" w:eastAsia="PT Astra Serif" w:cs="PT Astra Serif"/>
          <w:sz w:val="28"/>
          <w:szCs w:val="28"/>
        </w:rPr>
        <w:t xml:space="preserve">«Лучш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информационно-разъяснительн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ый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проект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людей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нарушениями зрения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</w:t>
      </w:r>
      <w:bookmarkEnd w:id="2"/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3.2. В номинации «Лучшее информационно-разъяснительное мероприятие»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рассматриваются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сценарии очных информационно-разъяснительных мероприятий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 вопросам организации и проведения выборов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реализованных в </w:t>
      </w:r>
      <w:bookmarkStart w:id="3" w:name="_Hlk155645779"/>
      <w:r>
        <w:rPr>
          <w:rFonts w:ascii="PT Astra Serif" w:hAnsi="PT Astra Serif" w:eastAsia="PT Astra Serif" w:cs="PT Astra Serif"/>
          <w:sz w:val="28"/>
          <w:szCs w:val="28"/>
        </w:rPr>
        <w:t xml:space="preserve">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</w:t>
      </w:r>
      <w:bookmarkEnd w:id="3"/>
      <w:r>
        <w:rPr>
          <w:rFonts w:ascii="PT Astra Serif" w:hAnsi="PT Astra Serif" w:eastAsia="PT Astra Serif" w:cs="PT Astra Serif"/>
          <w:sz w:val="28"/>
          <w:szCs w:val="28"/>
        </w:rPr>
        <w:t xml:space="preserve">у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(лекции, семинары, круглые столы, конференции, деловые игры, конкурсы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тематические занятия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мероприятия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клубами избирателей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базе библиотек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 т.д.).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3.3. В номинации «Лучший информационно-разъяснительный материал»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рассматриваются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разработанные и использованные в ходе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информационно-разъяснительной работы по вопросам организации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проведения выборов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образцы (макеты) наглядных информационно-разъяснительных материалов (памятки, буклеты, плакаты, макеты выставочных стендов (в электронном виде),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настольные игры,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интерактивные материалы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видеоматериалы и др.). Не рассматриваются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номинации «Лучший информационно-разъяснительный материал» наглядные информационно-разъяснительные материалы, представленные (приложенные) в качестве иллюстративных (вспомогательных)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трех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других номинациях.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3.4.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номинации «Лучший информационно-разъяснительный </w:t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нтернет-проект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 </w:t>
      </w:r>
      <w:bookmarkStart w:id="4" w:name="_Hlk155645991"/>
      <w:r>
        <w:rPr>
          <w:rFonts w:ascii="PT Astra Serif" w:hAnsi="PT Astra Serif" w:eastAsia="PT Astra Serif" w:cs="PT Astra Serif"/>
          <w:sz w:val="28"/>
          <w:szCs w:val="28"/>
        </w:rPr>
        <w:t xml:space="preserve">рассматриваются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разработанные и апробированные </w:t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bookmarkEnd w:id="4"/>
      <w:r>
        <w:rPr>
          <w:rFonts w:ascii="PT Astra Serif" w:hAnsi="PT Astra Serif" w:eastAsia="PT Astra Serif" w:cs="PT Astra Serif"/>
          <w:sz w:val="28"/>
          <w:szCs w:val="28"/>
        </w:rPr>
        <w:t xml:space="preserve">информационно-разъяснительные ресурсы (проекты)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 вопросам организации и проведения выборов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реал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изуемые в дистанционном формате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тематические информационно-разъяснительные ресурсы (проекты) на сайтах библиотек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информационно-телекоммуникационной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сети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Интернет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электронные игры, викторины, квесты, интерактив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ные методические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пособия,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информационно-справочные ресурсы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др.). Материалы (ресурсы, прое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кты) представляются в виде ссыл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электронные источники, на которых они размещены, и на электронных носителях (при наличии такой возможности)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приложением описания представленного материала (ресурса, проекта).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номинации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«Лучш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информационно-разъяснительн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ый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проект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людей с нарушениями зрения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рассматриваются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информационно-разъяснительные проекты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различных форматах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 вопросам организации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проведения выборов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адаптированные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слепых и слабовидящих избирателей, разработанные и апробированные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году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данной номинации могут принимать участие только работники библиотек для слепых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 слабовидящих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3.6.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Вместе с конкурсной работой в каждой из номинаций автор (коллектив авторов) представляет пояснительную записку объемом не более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десяти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страниц, которая содержит: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основные цели и задачи работы;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краткое описание (концепцию);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сведения о целевой аудитории;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сроки реализации;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результаты, достигнутые в рамках реализации проекта;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фото- и (или) видеоотчет о реализации проекта.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 конкурсной работе на усмотрение автора (авторов) также могут прилагаться разработанные и использованные в ходе реализации проекта методические, презентационные и иные наглядные материалы, информация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об освещении проекта в СМИ и (или) социальных сетях и другая информация.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7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Оценка работ осуществляется в соответствии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с приложениями №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1.1–1.4 к настоящему Положению.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0" w:right="0" w:firstLine="0"/>
        <w:jc w:val="center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center"/>
        <w:widowControl/>
        <w:tabs>
          <w:tab w:val="left" w:pos="1545" w:leader="none"/>
        </w:tabs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4. Конкурсная комиссия и Рабочая</w:t>
      </w:r>
      <w:r>
        <w:rPr>
          <w:rFonts w:ascii="PT Astra Serif" w:hAnsi="PT Astra Serif" w:eastAsia="PT Astra Serif" w:cs="PT Astra Serif"/>
          <w:b/>
          <w:bCs/>
          <w:spacing w:val="-2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группа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1322"/>
        <w:jc w:val="center"/>
        <w:widowControl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 ЦИК России формирует </w:t>
      </w:r>
      <w:bookmarkStart w:id="5" w:name="_Hlk155389764"/>
      <w:r>
        <w:rPr>
          <w:rFonts w:ascii="PT Astra Serif" w:hAnsi="PT Astra Serif" w:eastAsia="PT Astra Serif" w:cs="PT Astra Serif"/>
          <w:sz w:val="28"/>
          <w:szCs w:val="28"/>
        </w:rPr>
        <w:t xml:space="preserve">Комиссию по подведению итогов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Всероссийск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bookmarkEnd w:id="5"/>
      <w:r>
        <w:rPr>
          <w:rFonts w:ascii="PT Astra Serif" w:hAnsi="PT Astra Serif" w:eastAsia="PT Astra Serif" w:cs="PT Astra Serif"/>
          <w:sz w:val="28"/>
          <w:szCs w:val="28"/>
        </w:rPr>
        <w:t xml:space="preserve">(далее – Конкурсная комиссия).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4.1.1.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 функциям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Конкурсной комиссии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относятся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определение победителя в каждой номинации или принятие решения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определять победителя в какой-либо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(каких-либо)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номинации (номинациях), принятие решений о присуждении премий победителям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о поощрении участников, об опубликовании конкурсных работ;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осуществление иных функций, необходимых для подведения итогов 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Конкурсная комиссия состоит из председателя, заместителей председателя (не более четырех), секретаря и других членов комиссии.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составе Конкурсной комиссии не может быть меньше 10 и больше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30 членов.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Состав Конкурсной комиссии утверждается постановлением Центральной избирательной комиссии Российской Федерации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не позднее 1 октября 2026 года.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Председатель Конкурсной комиссии осуществляет следующие полномочия: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созывает заседания Конкурсной комиссии по мере необходимости;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устанавливает формат проведения заседаний Конкурсной комиссии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ведет их;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координирует деятельность членов Конкурсной комиссии, связанную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с проведением Конкурса;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определяет дату, место и формат проведения церемонии вручения победителям Конк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урса дипломов и благодарностей;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осуществляет иные полномочия, необходимые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подведения итогов Конкурса.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Заместители председателя Конкурсной комиссии оказывают содействие в осуществлении председателем возложенных на него полномочий, выполняют его поручения, в отсутствие председателя один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из них осуществляет его полномочия.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Секретарь Конкурсной комиссии осуществляет следующие полномочия: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обеспечивает организационно-техническое и документационное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сопровождение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работы Конкурсной комиссии;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своевременно передает документы, связанные с деятельностью Конкурсной комиссии, председателю Конкурсной комиссии;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ведет протокол заседания Конкурсной комиссии;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отсутствие председателя Конкурсной комиссии, заместителей председателя Конкурсной комиссии осуществляет их полномочия.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4.1.6. Заседание Конкурсной комиссии считается правомочным,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если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нем участвует более половины от общего числа членов Конкурсной комиссии. По решению председателя Конкурсной комиссии заседание Конкурсной комиссии может проводиться в том числе в дистанционном формате.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.1.7.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Протокол заседания Конкурсной комиссии ведется 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екретарем Конкурсной комиссии или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в случае его отсутствия,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иным ее членом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 поручению председателя Конкурсной комиссии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протоколе заседания Конкурсной комиссии указываются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и место проведения заседания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Конкурсной комиссии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список членов Конкурсной комиссии, участвующих в заседании;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председательствующий на заседании Конкурсной комиссии;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вопросы, включенные в повестку дня заседания Конкурсной комиссии;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итоги голосования по каждому вопросу, рассмотренному на заседании Конкурсной комиссии;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принятые Конкурсной комиссией решения.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Протокол заседания Конкурсной комиссии подписывается председателем Конкурсной комиссии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(председательствующим)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 секретарем Конкурсной комиссии.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8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Решения Конкурсной комиссии принимаются большинством голосов ее членов, участвующих в заседании. При равенстве голосов, поданных за и против принятия решения, голос председательствующего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заседании является решающим.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ЦИК России формирует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Рабоч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групп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по рассмотрению материалов, поступивших на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Всероссий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ский конкурс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(далее – Рабочая группа).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4.2.1.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 функциям Рабочей группы относятся: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  <w:tab w:val="left" w:pos="3544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рассмотрение материалов, поступивших на Конкурс, на предмет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их соответствия требованиям, предусмотренным настоящим Положением;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принятие решения о допуске работы к участию в Конкурсе;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организация и осуществление экспертизы конкурсных работ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в соответствии с утвержденными критериями (приложения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1.1–1.4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к настоящему Положению);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представление конкурсных работ по итогам их экспертизы и оценки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на рассмотрение Конкурсной комиссии в порядке и сроки, предусмотренные пунктом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настоящего Положения;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размещение информации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касающейся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проведения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федерального этапа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официальн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сайт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РЦОИТ при ЦИК России;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осуществление иных функций,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связанных с проведением федерального этапа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Конкурса.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Рабочая группа состоит из председателя, заместителя председателя, секретаря 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других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членов Рабочей группы.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составе Рабочей группы не может быть меньше 10 и больше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30 членов.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Председатель Рабочей группы осуществляет следующие полномочия: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созывает заседания Рабочей группы по мере необходимости;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устанавливает формат проведения заседаний Рабочей группы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ведет их;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координирует деятельность членов Рабочей группы, связанную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с проведением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федерального этапа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Конкурса;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осуществляет иные полномочия, необходимые для проведения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федерального этапа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Заместитель председателя Рабочей группы оказывает содействие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осуществлении председателем возложенных на него полномочий, выполняет его поручения, в отсутствие председателя осуществляет его полномочия.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Секретарь Рабочей группы осуществляет следующие полномочия: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обеспечивает организационно-техническое и документационное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сопровождение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деятельности Рабочей группы;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своевременно передает документы, связанные с деятельностью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Рабочей группы, председателю Рабочей группы;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ведет протокол заседания Рабочей группы;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отсутствие председателя Рабочей группы, заместителя председателя Рабочей группы исполняет их полномочия.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4.2.6. Заседание Рабочей группы считается правомочным, если в нем участвует более половины от общего числа членов Рабочей группы.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решению председателя Рабочей группы заседание Рабочей группы может проводиться в том числе в дистанционном формате.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4.2.7.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Протокол заседания Рабочей группы ведется 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екретарем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Рабочей группы или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в случае его отсутствия,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иным ее членом по поручению председателя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Рабочей группы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протокол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заседания Рабочей группы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указываются: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и место проведения заседания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Рабочей группы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список членов Рабочей группы, участвующих в заседании;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председательствующий на заседании Рабочей группы;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вопросы, включенные в повестку дня заседания Рабочей группы;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итоги голосования по каждому вопросу, рассмотренному на заседании Рабочей группы;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принятые Рабочей группой решения.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Протокол заседания Рабочей группы подписывается председателем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Рабочей группы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(председательствующим)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 секретарем Рабочей группы.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4.2.8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Решения Рабочей группы принимаются большинством голосов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ее членов, участвующих в заседании. При равенстве голосов, поданных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 и против принятия решения, голос председательствующего на заседании является решающим.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right="0" w:firstLine="0"/>
        <w:jc w:val="center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3"/>
        <w:jc w:val="center"/>
        <w:widowControl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5. Порядок и сроки проведения Конкурса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313"/>
        <w:jc w:val="center"/>
        <w:widowControl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9"/>
        <w:rPr>
          <w:rFonts w:ascii="PT Astra Serif" w:hAnsi="PT Astra Serif" w:cs="PT Astra Serif"/>
          <w:bCs/>
        </w:rPr>
      </w:pPr>
      <w:r>
        <w:rPr>
          <w:rFonts w:ascii="PT Astra Serif" w:hAnsi="PT Astra Serif" w:eastAsia="PT Astra Serif" w:cs="PT Astra Serif"/>
        </w:rPr>
        <w:t xml:space="preserve">5.1. Конкурс проводится </w:t>
      </w:r>
      <w:r>
        <w:rPr>
          <w:rFonts w:ascii="PT Astra Serif" w:hAnsi="PT Astra Serif" w:eastAsia="PT Astra Serif" w:cs="PT Astra Serif"/>
          <w:bCs/>
        </w:rPr>
        <w:t xml:space="preserve">в соответствии с </w:t>
      </w:r>
      <w:r>
        <w:rPr>
          <w:rFonts w:ascii="PT Astra Serif" w:hAnsi="PT Astra Serif" w:eastAsia="PT Astra Serif" w:cs="PT Astra Serif"/>
          <w:bCs/>
        </w:rPr>
        <w:t xml:space="preserve">План</w:t>
      </w:r>
      <w:r>
        <w:rPr>
          <w:rFonts w:ascii="PT Astra Serif" w:hAnsi="PT Astra Serif" w:eastAsia="PT Astra Serif" w:cs="PT Astra Serif"/>
          <w:bCs/>
        </w:rPr>
        <w:t xml:space="preserve">ом</w:t>
      </w:r>
      <w:r>
        <w:rPr>
          <w:rFonts w:ascii="PT Astra Serif" w:hAnsi="PT Astra Serif" w:eastAsia="PT Astra Serif" w:cs="PT Astra Serif"/>
          <w:bCs/>
        </w:rPr>
        <w:t xml:space="preserve">-график</w:t>
      </w:r>
      <w:r>
        <w:rPr>
          <w:rFonts w:ascii="PT Astra Serif" w:hAnsi="PT Astra Serif" w:eastAsia="PT Astra Serif" w:cs="PT Astra Serif"/>
          <w:bCs/>
        </w:rPr>
        <w:t xml:space="preserve">ом</w:t>
      </w:r>
      <w:r>
        <w:rPr>
          <w:rFonts w:ascii="PT Astra Serif" w:hAnsi="PT Astra Serif" w:eastAsia="PT Astra Serif" w:cs="PT Astra Serif"/>
          <w:bCs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проведения Всероссийск</w:t>
      </w:r>
      <w:r>
        <w:rPr>
          <w:rFonts w:ascii="PT Astra Serif" w:hAnsi="PT Astra Serif" w:eastAsia="PT Astra Serif" w:cs="PT Astra Serif"/>
          <w:bCs/>
        </w:rPr>
        <w:t xml:space="preserve">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eastAsia="PT Astra Serif" w:cs="PT Astra Serif"/>
          <w:bCs/>
        </w:rPr>
        <w:t xml:space="preserve"> </w:t>
      </w:r>
      <w:r>
        <w:rPr>
          <w:rFonts w:ascii="PT Astra Serif" w:hAnsi="PT Astra Serif" w:eastAsia="PT Astra Serif" w:cs="PT Astra Serif"/>
          <w:bCs/>
        </w:rPr>
        <w:t xml:space="preserve">(</w:t>
      </w:r>
      <w:r>
        <w:rPr>
          <w:rFonts w:ascii="PT Astra Serif" w:hAnsi="PT Astra Serif" w:eastAsia="PT Astra Serif" w:cs="PT Astra Serif"/>
          <w:bCs/>
        </w:rPr>
        <w:t xml:space="preserve">приложени</w:t>
      </w:r>
      <w:r>
        <w:rPr>
          <w:rFonts w:ascii="PT Astra Serif" w:hAnsi="PT Astra Serif" w:eastAsia="PT Astra Serif" w:cs="PT Astra Serif"/>
          <w:bCs/>
        </w:rPr>
        <w:t xml:space="preserve">е</w:t>
      </w:r>
      <w:r>
        <w:rPr>
          <w:rFonts w:ascii="PT Astra Serif" w:hAnsi="PT Astra Serif" w:eastAsia="PT Astra Serif" w:cs="PT Astra Serif"/>
          <w:bCs/>
        </w:rPr>
        <w:t xml:space="preserve"> № </w:t>
      </w:r>
      <w:r>
        <w:rPr>
          <w:rFonts w:ascii="PT Astra Serif" w:hAnsi="PT Astra Serif" w:eastAsia="PT Astra Serif" w:cs="PT Astra Serif"/>
          <w:bCs/>
        </w:rPr>
        <w:t xml:space="preserve">8 к настоящему Положению</w:t>
      </w:r>
      <w:r>
        <w:rPr>
          <w:rFonts w:ascii="PT Astra Serif" w:hAnsi="PT Astra Serif" w:eastAsia="PT Astra Serif" w:cs="PT Astra Serif"/>
          <w:bCs/>
        </w:rPr>
        <w:t xml:space="preserve">)</w:t>
      </w:r>
      <w:r>
        <w:rPr>
          <w:rFonts w:ascii="PT Astra Serif" w:hAnsi="PT Astra Serif" w:eastAsia="PT Astra Serif" w:cs="PT Astra Serif"/>
          <w:bCs/>
        </w:rPr>
        <w:t xml:space="preserve">.</w:t>
      </w:r>
      <w:r>
        <w:rPr>
          <w:rFonts w:ascii="PT Astra Serif" w:hAnsi="PT Astra Serif" w:cs="PT Astra Serif"/>
          <w:bCs/>
        </w:rPr>
      </w:r>
      <w:r>
        <w:rPr>
          <w:rFonts w:ascii="PT Astra Serif" w:hAnsi="PT Astra Serif" w:cs="PT Astra Serif"/>
          <w:bCs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Конкурс проводится в два этапа: региональный и федеральный.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Порядок и сроки проведения регионального этапа Конкурса.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Региональный этап начинается со дня принятия постановления ЦИК России о Кон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курсе и завершается 20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октября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Организаторами регионального этапа являются избирательные комиссии субъектов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.3.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Региональный этап включает в себя прием работ, направленных для участия в Конкурсе, их оценку и отбор для участия в федеральном этапе.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.4. Автор (коллектив авторов) в срок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сентября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включительно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должен направить на почтовый адрес избирательной комиссии соответствующего субъекта Российской Федерации: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</w:rPr>
      </w:r>
      <w:bookmarkStart w:id="6" w:name="_Hlk155646796"/>
      <w:r>
        <w:rPr>
          <w:rFonts w:ascii="PT Astra Serif" w:hAnsi="PT Astra Serif" w:eastAsia="PT Astra Serif" w:cs="PT Astra Serif"/>
          <w:sz w:val="28"/>
          <w:szCs w:val="28"/>
        </w:rPr>
        <w:t xml:space="preserve">оригинал заявки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участие в Конкурсе, подпи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санной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руководите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лем библиотеки (приложение № 2.2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 настоящему Положению);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конкурсную работу на бумажном и электронном носителях, оформленную в соответствии с требованиями, предусмотренными приложени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ями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5.1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5.2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5.3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 настоящему Положению;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опи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страниц паспорта, содержащих сведения о фамилии, имени, отчестве (при наличии);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</w:rPr>
      </w:r>
      <w:bookmarkStart w:id="7" w:name="_Hlk155647024"/>
      <w:r>
        <w:rPr>
          <w:rFonts w:ascii="PT Astra Serif" w:hAnsi="PT Astra Serif" w:eastAsia="PT Astra Serif" w:cs="PT Astra Serif"/>
        </w:rPr>
      </w:r>
      <w:bookmarkEnd w:id="6"/>
      <w:r>
        <w:rPr>
          <w:rFonts w:ascii="PT Astra Serif" w:hAnsi="PT Astra Serif" w:eastAsia="PT Astra Serif" w:cs="PT Astra Serif"/>
          <w:sz w:val="28"/>
          <w:szCs w:val="28"/>
        </w:rPr>
        <w:t xml:space="preserve">оригинал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справк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места работы;</w:t>
      </w:r>
      <w:bookmarkEnd w:id="7"/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оригинал согласия на обработку персональных данных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(приложение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 к настоящему Положению);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оригинал согласия на обработку персональных данных, разрешенных для распространения (приложения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7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7.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 настоящему Положению);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видеоролик о представленной на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онкурс работе, подготовленный автором (коллективом авторов) в соответствии требованиями приложения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 к настоящему Положению, на электронном носителе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фото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графию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автора (коллектива авторов)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рабочей обстановке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формате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jpg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электронном носителе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качестве, пригодном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размещения на официальных сайтах и в социальных сетях ЦИК России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РЦОИТ при ЦИК России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случае подачи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комплекта документов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коллектив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авторов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копии страниц паспорта, содержащих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сведения о фамилии, имени, отчестве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автора,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справка с места работы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согласие на обработку персональных данных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обработку персональных данных, разрешенных для распространения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представляются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каждым участником авторского коллектива.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Конкурсная работа (описание конкурсной работы), представленная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бумажном носителе, должна быть идентична конкурсной работе (описанию конкурсной работы), представленной в электронной форме.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Лица, не направившие конкурсную работу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установленный срок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(или)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не пред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ставившие документы,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перечисленные в пункте 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.4 настоящего Положения,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 участию в Конкурсе не допускаются.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ата отправления конкурсной работы определяется по отметкам операторов почты (службы доставки).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5.3.6.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Материалы, направленные для участия в Конкурсе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соответствии с пунктом 5.3.4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не возвращаются. Представление работы для участия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Конкурсе является согласием автора (коллектива авторов) </w:t>
        <w:br/>
        <w:t xml:space="preserve">на то,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что конкурсная работа с указанием имени автора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коллектива авторов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 может быть обнародована и использована в деятельности ЦИК России,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РЦОИТ при ЦИК России, ФЦИ при ЦИК России и избирательных комиссий субъектов Российской Федерации без выплаты какого-либо вознаграждения.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7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. Избирательная комиссия субъекта Российской Федерации 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br/>
        <w:t xml:space="preserve">проводит оценку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 конкурсных работ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 и отб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ирае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т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 из них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не более пяти 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лучших работ.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5.3.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8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Избирательные комиссии субъектов Российской Федерации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 оценке и отборе работ для участия в федеральном этапе Конкурса руководствуются: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требованиями к авторам конкурсных работ 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конкурсным работам, указанными в раздел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3, пункте 5.3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настоящего Положения;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критериями оценки конкурсных рабо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т, приведенными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приложениях №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1.1–1.4 к настоящему Положению.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5.3.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9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онкурсные работы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отобранные для участия в федеральном этапе Конкурса,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в срок до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 20 октября 202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 года 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включительно 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направляются избирательными комиссиями субъектов Российской Федерации </w:t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br/>
      </w:r>
      <w:r>
        <w:rPr>
          <w:rFonts w:ascii="PT Astra Serif" w:hAnsi="PT Astra Serif" w:eastAsia="PT Astra Serif" w:cs="PT Astra Serif"/>
          <w:sz w:val="28"/>
          <w:szCs w:val="28"/>
          <w:lang w:eastAsia="ar-SA"/>
        </w:rPr>
        <w:t xml:space="preserve">в РЦОИТ при ЦИК России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101000, Москва,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 тер. г. муниципальный округ Красносельский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улица Мясницкая,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дом 47) фельдсвязью или почтой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бумажном и электронном носителях. Дата отправки определяется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 штемпелю почтового отделения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реестру отправки корреспонденции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Вместе с материалами, указанными в пункте 5.3.4 настоящего Положения, избирательным комиссиям субъектов Российской Федерации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необходимо представить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сопроводительно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письм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избирательной комиссии субъекта Российской Федерации;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отзыв избирательной комиссии субъекта Российской Федерации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каждую работу, который должен содержать оценку представленной работы,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в том числе информацию о возможности ее применения в рамках информационно-разъяснительной деятельности в ходе подготовки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проведения выборов;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сводн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заявк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участие в Конкурсе (приложение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 настоящему Положению) на бумажном и электронном носителях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Работы, направленные позже срока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указанного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пункте 5.3.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9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поступившие не через избирательные комиссии субъектов Российской Федерации, к участию в федеральном этапе Конкурса не допускаются.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5.3.10.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Избирательная комиссия субъекта Российской Федерации может принимать решение о награждении участников регионального этапа Конкурса электронным сертификатом (приложение №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9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 настоящему Положению).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Порядок и сроки проведения федерального этапа Конкурса.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.1.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Федеральный этап включает в себя экспертизу конкурсных работ и определение победителей Конкурса.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.2. Федеральный этап начинается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октября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года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заканчивается 25 декабря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.3.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Организатором федерального этапа является Рабочая группа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Порядок и сроки проведения экспертизы конкурсных работ.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.1. Рабочая группа рассматривает работы и материалы, поступившие на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федеральный этап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на предмет их соответствия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требованиям, предусмотренным разделами 2, 3, 5 настоящего Положения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приложениями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3,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5.1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 настоящему Положению, и осуществляет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их экспертизу.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.4.2.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Экспертиза конкурсных работ организуется и проводится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абочей группой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Оценки (баллы) за каждую работу выставляются членами Рабочей группы, осуществляющими экспертизу (далее – эксперты), в соответствии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приложениями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1.1–1.4 к настоящему Положению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оценке работы прилагает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отзыв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эксперт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 свободной форме.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.4.3.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Рабочая группа в срок до 25 ноября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года включительно направляет Конкурсн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комисси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работы, получившие по результатам экспертизы не менее 80 % от максимального количества баллов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соответствующей номинации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участия в финале Конкурса.</w:t>
      </w:r>
      <w:r>
        <w:rPr>
          <w:rFonts w:ascii="PT Astra Serif" w:hAnsi="PT Astra Serif" w:cs="PT Astra Serif"/>
          <w:sz w:val="28"/>
          <w:szCs w:val="28"/>
          <w:highlight w:val="yellow"/>
        </w:rPr>
      </w:r>
      <w:r>
        <w:rPr>
          <w:rFonts w:ascii="PT Astra Serif" w:hAnsi="PT Astra Serif" w:cs="PT Astra Serif"/>
          <w:sz w:val="28"/>
          <w:szCs w:val="28"/>
          <w:highlight w:val="yellow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Финал Конкурса проводится в рамках заседания Конкурсной комиссии не позднее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декабря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года.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Формат проведения заседания определяется председателем Конкурсной комиссии.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Конкурсная комиссия рассматривает работы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допущенные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для участия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финале Конкурса,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определяет победителей в каждой номинации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либо принимает решение не определять победителя в какой-либо номинации (номинациях) Конкурса.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Решение Конкурсной комиссии оформляется протоколом о результатах рассмотрения работ,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допущенных к участию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финале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Конкурса.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 основании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указанного протокола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Конкурсной комиссии ЦИК России на одном из ближайших заседаний принимает постановление об итогах Конкурса, которое размещается на официальных сайтах ЦИК России,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РЦОИТ при ЦИК России, публикуется в официальном печатном органе Центральной избирательной комиссии Российской Федерации – журнале «Вестник Центральной избирательной комиссии Российской Федерации»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официальном сетевом издании «Вестник Центральной избирательной комиссии Российской Федерации».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firstLine="709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Расходы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участников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связанные с участием в Конкурсе, осуществляются за счет средств направляющей стороны либо за счет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их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собственных средств.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5"/>
        <w:ind w:left="0" w:right="0" w:firstLine="0"/>
        <w:jc w:val="center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3"/>
        <w:jc w:val="center"/>
        <w:widowControl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6. Награждение победителей Конкурса, поощрение участников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313"/>
        <w:jc w:val="center"/>
        <w:widowControl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6.1. Победителю в каждой номинации Конкурса присуждается премия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в размере 100 000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тысяч) рублей.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случае присуждения премии коллективу авторов сумма премии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не увеличивается, а распределяется между членами коллектива авторов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в соответствии с достигнутым между ними соглашением.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Расходы, связанные с выплатой премий победителям Конкурса, осуществляются за счет средств федерального бюджета, выделенных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ЦИК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России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соответствующий год на реализацию соответствующего расходного обязательства.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случае принятия Конкурсной комиссией решения не определять победителя в какой-либо номинации (номинациях) премия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в соответствующей номинации (номинациях) не выплачивается, денежные средства не перераспределяются.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6.2. Выплата премий осуществ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ляется в срок до 25 декабря 202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года путем перечисления средств на счета победителей Конкурса,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открытые в банках, расположенных на территории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6.3. Для перечисления премии победитель Конкурса в течение трех дней со дня подведения итогов Конкурса должен подать заявление, приложив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к нему необходимые документы (приложение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6 к настоящему Положению). В случае если победителем Конкурса признан коллектив авторов,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к указанн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 заявлени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ям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прилагается соглашение авторов, предусмотренное пунктом 2 статьи 1059 Гражданского кодекса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6.4. Победителям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 финалистам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вручаются дипломы Центральной избирательной комиссии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Победителям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 финалистам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 также библиотекам, в которых они работают,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может быть объявлена благодарность Председателя Центральной избирательной комиссии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Победителям Конкурса могут быть вручены благодарственные письма Министерства культуры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Участникам федерального этапа Конкурса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направляются сертификаты об участии в Конкурсе в электронном виде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6.5. Церемония вручения дипломов и благодарностей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победителям 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организуется РЦОИТ при ЦИК России и проводится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торжественной обстановке. По решению председателя Конкурсной комиссии церемонии вручения победителям Конкурса дипломов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благодарностей могут организовываться соответствующими избирательными комиссиями субъектов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6.6. Расходы, связанные с пребыванием победителей Конкурса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церемонии вручения дипломов и благодарностей (проезд к месту вручения и обратно, проживание, питание, медицинское обслуживание), осуществляются за счет направляющей стороны либо за счет собственных средств участников.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widowControl/>
        <w:tabs>
          <w:tab w:val="left" w:pos="154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6.7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 Министерство культуры Российской Федерации, избирательные комиссии субъектов Российской Федерации,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екоммерческая организация «Российский фонд свободных выборов», региональные и муниципальные библиотеки, иные организации (по согласованию) вправе предусмотреть дополнительные формы поощрения победителей и участников Конкурса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за счет соответствующих средств.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pacing w:after="200" w:line="276" w:lineRule="auto"/>
        <w:widowControl/>
        <w:rPr>
          <w:rFonts w:ascii="PT Astra Serif" w:hAnsi="PT Astra Serif" w:cs="PT Astra Serif"/>
          <w:sz w:val="28"/>
          <w:szCs w:val="28"/>
        </w:rPr>
        <w:sectPr>
          <w:headerReference w:type="default" r:id="rId10"/>
          <w:footnotePr/>
          <w:endnotePr/>
          <w:type w:val="nextPage"/>
          <w:pgSz w:w="11910" w:h="16840" w:orient="portrait"/>
          <w:pgMar w:top="1134" w:right="850" w:bottom="1134" w:left="1701" w:header="709" w:footer="624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4536" w:right="0"/>
        <w:jc w:val="center"/>
        <w:spacing w:before="0" w:beforeAutospacing="0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1.1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0"/>
        <w:jc w:val="center"/>
        <w:spacing w:before="0" w:beforeAutospacing="0"/>
        <w:rPr>
          <w:rFonts w:ascii="PT Astra Serif" w:hAnsi="PT Astra Serif" w:cs="PT Astra Serif"/>
          <w:spacing w:val="4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к Положению о </w:t>
      </w:r>
      <w:bookmarkStart w:id="8" w:name="_Hlk124019851"/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bookmarkEnd w:id="8"/>
      <w:r>
        <w:rPr>
          <w:rFonts w:ascii="PT Astra Serif" w:hAnsi="PT Astra Serif" w:cs="PT Astra Serif"/>
          <w:spacing w:val="4"/>
          <w:sz w:val="24"/>
          <w:szCs w:val="24"/>
        </w:rPr>
      </w:r>
      <w:r>
        <w:rPr>
          <w:rFonts w:ascii="PT Astra Serif" w:hAnsi="PT Astra Serif" w:cs="PT Astra Serif"/>
          <w:spacing w:val="4"/>
          <w:sz w:val="24"/>
          <w:szCs w:val="24"/>
        </w:rPr>
      </w:r>
    </w:p>
    <w:p>
      <w:pPr>
        <w:ind w:left="4536" w:right="3"/>
        <w:spacing w:before="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0"/>
        <w:jc w:val="center"/>
        <w:spacing w:line="240" w:lineRule="auto"/>
        <w:rPr>
          <w:rFonts w:ascii="PT Astra Serif" w:hAnsi="PT Astra Serif" w:cs="PT Astra Serif"/>
          <w:b/>
          <w:bCs/>
          <w:sz w:val="28"/>
          <w:szCs w:val="28"/>
        </w:rPr>
        <w:outlineLvl w:val="0"/>
        <w:suppressLineNumbers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Критерии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0"/>
        <w:jc w:val="center"/>
        <w:spacing w:line="240" w:lineRule="auto"/>
        <w:rPr>
          <w:rFonts w:ascii="PT Astra Serif" w:hAnsi="PT Astra Serif" w:cs="PT Astra Serif"/>
          <w:b/>
          <w:bCs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оценки конкурсных работ в номинации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«Лучшее информационно-разъяснительное мероприятие»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left="468" w:right="589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  <w:b/>
          <w:bCs/>
          <w:sz w:val="23"/>
          <w:szCs w:val="23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9264" behindDoc="0" locked="0" layoutInCell="0" allowOverlap="1">
                <wp:simplePos x="0" y="0"/>
                <wp:positionH relativeFrom="page">
                  <wp:posOffset>2493645</wp:posOffset>
                </wp:positionH>
                <wp:positionV relativeFrom="paragraph">
                  <wp:posOffset>192405</wp:posOffset>
                </wp:positionV>
                <wp:extent cx="3108325" cy="12700"/>
                <wp:effectExtent l="0" t="0" r="15875" b="6350"/>
                <wp:wrapTopAndBottom/>
                <wp:docPr id="2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108325" cy="12700"/>
                          <a:chOff x="3927" y="303"/>
                          <a:chExt cx="4895" cy="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3927" y="312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185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602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686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770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8543" y="312"/>
                            <a:ext cx="279" cy="20"/>
                          </a:xfrm>
                          <a:custGeom>
                            <a:avLst/>
                            <a:gdLst>
                              <a:gd name="T0" fmla="*/ 0 w 279"/>
                              <a:gd name="T1" fmla="*/ 0 h 20"/>
                              <a:gd name="T2" fmla="*/ 278 w 2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9" h="20" fill="norm" stroke="1" extrusionOk="0">
                                <a:moveTo>
                                  <a:pt x="0" y="0"/>
                                </a:move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9264;o:allowoverlap:true;o:allowincell:false;mso-position-horizontal-relative:page;margin-left:196.35pt;mso-position-horizontal:absolute;mso-position-vertical-relative:text;margin-top:15.15pt;mso-position-vertical:absolute;width:244.75pt;height:1.00pt;mso-wrap-distance-left:0.00pt;mso-wrap-distance-top:0.00pt;mso-wrap-distance-right:0.00pt;mso-wrap-distance-bottom:0.00pt;" coordorigin="39,3" coordsize="48,0">
                <v:shape id="shape 2" o:spid="_x0000_s2" style="position:absolute;left:39;top:3;width:12;height:0;visibility:visible;" path="m0,0l99919,0e" coordsize="100000,100000" filled="f" strokecolor="#000000" strokeweight="0.88pt">
                  <v:path textboxrect="0,0,100000,100000"/>
                  <w10:wrap type="topAndBottom"/>
                </v:shape>
                <v:shape id="shape 3" o:spid="_x0000_s3" style="position:absolute;left:51;top:3;width:8;height:0;visibility:visible;" path="m0,0l99880,0e" coordsize="100000,100000" filled="f" strokecolor="#000000" strokeweight="0.88pt">
                  <v:path textboxrect="0,0,100000,100000"/>
                </v:shape>
                <v:shape id="shape 4" o:spid="_x0000_s4" style="position:absolute;left:60;top:3;width:8;height:0;visibility:visible;" path="m0,0l99880,0e" coordsize="100000,100000" filled="f" strokecolor="#000000" strokeweight="0.88pt">
                  <v:path textboxrect="0,0,100000,100000"/>
                </v:shape>
                <v:shape id="shape 5" o:spid="_x0000_s5" style="position:absolute;left:68;top:3;width:8;height:0;visibility:visible;" path="m0,0l99880,0e" coordsize="100000,100000" filled="f" strokecolor="#000000" strokeweight="0.88pt">
                  <v:path textboxrect="0,0,100000,100000"/>
                </v:shape>
                <v:shape id="shape 6" o:spid="_x0000_s6" style="position:absolute;left:77;top:3;width:8;height:0;visibility:visible;" path="m0,0l99880,0e" coordsize="100000,100000" filled="f" strokecolor="#000000" strokeweight="0.88pt">
                  <v:path textboxrect="0,0,100000,100000"/>
                </v:shape>
                <v:shape id="shape 7" o:spid="_x0000_s7" style="position:absolute;left:85;top:3;width:2;height:0;visibility:visible;" path="m0,0l99641,0e" coordsize="100000,100000" filled="f" strokecolor="#000000" strokeweight="0.88pt">
                  <v:path textboxrect="0,0,100000,100000"/>
                </v:shape>
              </v:group>
            </w:pict>
          </mc:Fallback>
        </mc:AlternateContent>
      </w:r>
      <w:r>
        <w:rPr>
          <w:rFonts w:ascii="PT Astra Serif" w:hAnsi="PT Astra Serif" w:cs="PT Astra Serif"/>
          <w:b/>
          <w:bCs/>
          <w:sz w:val="23"/>
          <w:szCs w:val="23"/>
        </w:rPr>
      </w:r>
      <w:r>
        <w:rPr>
          <w:rFonts w:ascii="PT Astra Serif" w:hAnsi="PT Astra Serif" w:cs="PT Astra Serif"/>
          <w:b/>
          <w:bCs/>
          <w:sz w:val="23"/>
          <w:szCs w:val="23"/>
        </w:rPr>
      </w:r>
    </w:p>
    <w:p>
      <w:pPr>
        <w:ind w:left="476" w:right="589"/>
        <w:jc w:val="center"/>
        <w:spacing w:line="152" w:lineRule="exac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  <w:t xml:space="preserve">(шифр конкурсной работы)</w:t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spacing w:before="1"/>
        <w:rPr>
          <w:rFonts w:ascii="PT Astra Serif" w:hAnsi="PT Astra Serif" w:cs="PT Astra Serif"/>
          <w:sz w:val="23"/>
          <w:szCs w:val="23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0288" behindDoc="0" locked="0" layoutInCell="0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193675</wp:posOffset>
                </wp:positionV>
                <wp:extent cx="5774055" cy="12700"/>
                <wp:effectExtent l="0" t="0" r="17145" b="6350"/>
                <wp:wrapTopAndBottom/>
                <wp:docPr id="3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74054" cy="12700"/>
                          <a:chOff x="1699" y="305"/>
                          <a:chExt cx="9093" cy="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699" y="314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956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379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4636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5474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6315" y="314"/>
                            <a:ext cx="279" cy="20"/>
                          </a:xfrm>
                          <a:custGeom>
                            <a:avLst/>
                            <a:gdLst>
                              <a:gd name="T0" fmla="*/ 0 w 279"/>
                              <a:gd name="T1" fmla="*/ 0 h 20"/>
                              <a:gd name="T2" fmla="*/ 278 w 2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9" h="20" fill="norm" stroke="1" extrusionOk="0">
                                <a:moveTo>
                                  <a:pt x="0" y="0"/>
                                </a:move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6598" y="314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785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869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9534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10374" y="314"/>
                            <a:ext cx="417" cy="20"/>
                          </a:xfrm>
                          <a:custGeom>
                            <a:avLst/>
                            <a:gdLst>
                              <a:gd name="T0" fmla="*/ 0 w 418"/>
                              <a:gd name="T1" fmla="*/ 0 h 20"/>
                              <a:gd name="T2" fmla="*/ 417 w 41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8" h="20" fill="norm" stroke="1" extrusionOk="0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0000" style="position:absolute;z-index:251660288;o:allowoverlap:true;o:allowincell:false;mso-position-horizontal-relative:page;margin-left:84.95pt;mso-position-horizontal:absolute;mso-position-vertical-relative:text;margin-top:15.25pt;mso-position-vertical:absolute;width:454.65pt;height:1.00pt;mso-wrap-distance-left:0.00pt;mso-wrap-distance-top:0.00pt;mso-wrap-distance-right:0.00pt;mso-wrap-distance-bottom:0.00pt;" coordorigin="16,3" coordsize="90,0">
                <v:shape id="shape 9" o:spid="_x0000_s9" style="position:absolute;left:16;top:3;width:12;height:0;visibility:visible;" path="m0,0l99919,0e" coordsize="100000,100000" filled="f" strokecolor="#000000" strokeweight="0.88pt">
                  <v:path textboxrect="0,0,100000,100000"/>
                  <w10:wrap type="topAndBottom"/>
                </v:shape>
                <v:shape id="shape 10" o:spid="_x0000_s10" style="position:absolute;left:29;top:3;width:8;height:0;visibility:visible;" path="m0,0l99880,0e" coordsize="100000,100000" filled="f" strokecolor="#000000" strokeweight="0.88pt">
                  <v:path textboxrect="0,0,100000,100000"/>
                </v:shape>
                <v:shape id="shape 11" o:spid="_x0000_s11" style="position:absolute;left:37;top:3;width:8;height:0;visibility:visible;" path="m0,0l99880,0e" coordsize="100000,100000" filled="f" strokecolor="#000000" strokeweight="0.88pt">
                  <v:path textboxrect="0,0,100000,100000"/>
                </v:shape>
                <v:shape id="shape 12" o:spid="_x0000_s12" style="position:absolute;left:46;top:3;width:8;height:0;visibility:visible;" path="m0,0l99880,0e" coordsize="100000,100000" filled="f" strokecolor="#000000" strokeweight="0.88pt">
                  <v:path textboxrect="0,0,100000,100000"/>
                </v:shape>
                <v:shape id="shape 13" o:spid="_x0000_s13" style="position:absolute;left:54;top:3;width:8;height:0;visibility:visible;" path="m0,0l99880,0e" coordsize="100000,100000" filled="f" strokecolor="#000000" strokeweight="0.88pt">
                  <v:path textboxrect="0,0,100000,100000"/>
                </v:shape>
                <v:shape id="shape 14" o:spid="_x0000_s14" style="position:absolute;left:63;top:3;width:2;height:0;visibility:visible;" path="m0,0l99641,0e" coordsize="100000,100000" filled="f" strokecolor="#000000" strokeweight="0.88pt">
                  <v:path textboxrect="0,0,100000,100000"/>
                </v:shape>
                <v:shape id="shape 15" o:spid="_x0000_s15" style="position:absolute;left:65;top:3;width:12;height:0;visibility:visible;" path="m0,0l99919,0e" coordsize="100000,100000" filled="f" strokecolor="#000000" strokeweight="0.88pt">
                  <v:path textboxrect="0,0,100000,100000"/>
                </v:shape>
                <v:shape id="shape 16" o:spid="_x0000_s16" style="position:absolute;left:78;top:3;width:8;height:0;visibility:visible;" path="m0,0l99880,0e" coordsize="100000,100000" filled="f" strokecolor="#000000" strokeweight="0.88pt">
                  <v:path textboxrect="0,0,100000,100000"/>
                </v:shape>
                <v:shape id="shape 17" o:spid="_x0000_s17" style="position:absolute;left:86;top:3;width:8;height:0;visibility:visible;" path="m0,0l99880,0e" coordsize="100000,100000" filled="f" strokecolor="#000000" strokeweight="0.88pt">
                  <v:path textboxrect="0,0,100000,100000"/>
                </v:shape>
                <v:shape id="shape 18" o:spid="_x0000_s18" style="position:absolute;left:95;top:3;width:8;height:0;visibility:visible;" path="m0,0l99880,0e" coordsize="100000,100000" filled="f" strokecolor="#000000" strokeweight="0.88pt">
                  <v:path textboxrect="0,0,100000,100000"/>
                </v:shape>
                <v:shape id="shape 19" o:spid="_x0000_s19" style="position:absolute;left:103;top:3;width:4;height:0;visibility:visible;" path="m0,0l99759,0e" coordsize="100000,100000" filled="f" strokecolor="#000000" strokeweight="0.88pt">
                  <v:path textboxrect="0,0,100000,100000"/>
                </v:shape>
              </v:group>
            </w:pict>
          </mc:Fallback>
        </mc:AlternateContent>
      </w:r>
      <w:r>
        <w:rPr>
          <w:rFonts w:ascii="PT Astra Serif" w:hAnsi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</w:p>
    <w:p>
      <w:pPr>
        <w:ind w:left="478" w:right="589"/>
        <w:jc w:val="center"/>
        <w:spacing w:line="152" w:lineRule="exac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  <w:t xml:space="preserve">(тема конкурсной работы)</w:t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spacing w:before="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951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"/>
        <w:gridCol w:w="5128"/>
        <w:gridCol w:w="3789"/>
      </w:tblGrid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63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п/п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959" w:right="1956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Критерии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ind w:left="748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Количество баллов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43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13" w:type="dxa"/>
            <w:textDirection w:val="lrTb"/>
            <w:noWrap w:val="false"/>
          </w:tcPr>
          <w:p>
            <w:pPr>
              <w:pStyle w:val="1322"/>
              <w:ind w:left="3682" w:right="3673"/>
              <w:jc w:val="center"/>
              <w:spacing w:before="44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Общие критерии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2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</w:tr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15" w:lineRule="exact"/>
              <w:tabs>
                <w:tab w:val="left" w:pos="1985" w:leader="none"/>
                <w:tab w:val="left" w:pos="3658" w:leader="none"/>
                <w:tab w:val="left" w:pos="477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содержания работы ее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ind w:left="109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теме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3"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9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ind w:left="14"/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содержания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работы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законодательству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Российской Федерации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4"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Актуальность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spacing w:line="306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06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Оригинальность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Новизна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11" w:lineRule="exact"/>
              <w:tabs>
                <w:tab w:val="left" w:pos="362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Самостоятельность (отсутствие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ind w:left="109"/>
              <w:spacing w:line="312" w:lineRule="exact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некорректных заимствований)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5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Достоверность содержания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Логичность и удобство структуры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4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15" w:lineRule="exact"/>
              <w:tabs>
                <w:tab w:val="left" w:pos="2579" w:leader="none"/>
                <w:tab w:val="left" w:pos="3111" w:leader="none"/>
                <w:tab w:val="left" w:pos="4205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Перспективность с точки зрения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ind w:left="109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применения работы на практике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6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37" w:right="129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10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15" w:lineRule="exact"/>
              <w:tabs>
                <w:tab w:val="left" w:pos="1342" w:leader="none"/>
                <w:tab w:val="left" w:pos="3735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Наличие организационного механизма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ind w:left="109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реализации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37" w:right="129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Наличие апробации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pStyle w:val="1322"/>
              <w:ind w:left="137" w:right="129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12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pStyle w:val="1322"/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нормам русского языка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</w:tbl>
    <w:p>
      <w:pPr>
        <w:spacing w:before="1"/>
        <w:rPr>
          <w:rFonts w:ascii="PT Astra Serif" w:hAnsi="PT Astra Serif" w:cs="PT Astra Serif"/>
          <w:sz w:val="2"/>
          <w:szCs w:val="2"/>
        </w:rPr>
      </w:pPr>
      <w:r>
        <w:rPr>
          <w:rFonts w:ascii="PT Astra Serif" w:hAnsi="PT Astra Serif" w:eastAsia="PT Astra Serif" w:cs="PT Astra Serif"/>
          <w:sz w:val="2"/>
          <w:szCs w:val="2"/>
        </w:rPr>
        <w:br w:type="page" w:clear="all"/>
      </w:r>
      <w:r>
        <w:rPr>
          <w:rFonts w:ascii="PT Astra Serif" w:hAnsi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</w:p>
    <w:tbl>
      <w:tblPr>
        <w:tblW w:w="941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5176"/>
        <w:gridCol w:w="3745"/>
      </w:tblGrid>
      <w:tr>
        <w:tblPrEx/>
        <w:trPr>
          <w:trHeight w:val="41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textDirection w:val="lrTb"/>
            <w:noWrap w:val="false"/>
          </w:tcPr>
          <w:p>
            <w:pPr>
              <w:pStyle w:val="1322"/>
              <w:ind w:left="3247" w:right="3232"/>
              <w:jc w:val="center"/>
              <w:spacing w:before="29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Специальные критерии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6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</w:tr>
      <w:tr>
        <w:tblPrEx/>
        <w:trPr>
          <w:trHeight w:val="12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ind w:left="89" w:right="76"/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1322"/>
              <w:ind w:left="89" w:right="76"/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13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Методический уровень представления материалов (наличие методических, информационно-справочных, презентационных, рекомендательных,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ind w:left="110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проверочных материалов)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Наличие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иллюстративных материалов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Доступность стиля изложения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before="102" w:beforeAutospacing="0" w:line="302" w:lineRule="exact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16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Применение нестандартных решений при подготовке мероприятия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before="102" w:beforeAutospacing="0"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Степень вовлеченности участников (интерактивность)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Информативность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6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Адаптация к целевой аудитории мероприятия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6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20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Эффективность проведения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6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before="249" w:beforeAutospacing="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Степень информационного освещения мероприятия (в СМИ, на сайте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(сайтах)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 социальных сетях)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pStyle w:val="1322"/>
              <w:ind w:left="89" w:right="76"/>
              <w:jc w:val="center"/>
              <w:spacing w:before="0" w:beforeAutospacing="0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1322"/>
              <w:ind w:left="89" w:right="76"/>
              <w:jc w:val="center"/>
              <w:spacing w:before="153" w:beforeAutospacing="0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22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pStyle w:val="1322"/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Актуальность источников. Использование материалов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 официальных ресурсов ЦИК России, ИКСРФ, ТИК, РЦОИТ при ЦИК России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1" w:type="dxa"/>
            <w:textDirection w:val="lrTb"/>
            <w:noWrap w:val="false"/>
          </w:tcPr>
          <w:p>
            <w:pPr>
              <w:pStyle w:val="1322"/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Общее количество баллов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</w:tbl>
    <w:p>
      <w:pPr>
        <w:pStyle w:val="1313"/>
        <w:ind w:right="6" w:firstLine="709"/>
        <w:jc w:val="center"/>
        <w:spacing w:line="360" w:lineRule="auto"/>
        <w:tabs>
          <w:tab w:val="left" w:pos="2226" w:leader="none"/>
          <w:tab w:val="left" w:pos="4509" w:leader="none"/>
          <w:tab w:val="left" w:pos="6702" w:leader="none"/>
          <w:tab w:val="left" w:pos="9498" w:leader="none"/>
        </w:tabs>
        <w:rPr>
          <w:rFonts w:ascii="PT Astra Serif" w:hAnsi="PT Astra Serif" w:cs="PT Astra Serif"/>
          <w:spacing w:val="-3"/>
        </w:rPr>
      </w:pPr>
      <w:r>
        <w:rPr>
          <w:rFonts w:ascii="PT Astra Serif" w:hAnsi="PT Astra Serif" w:eastAsia="PT Astra Serif" w:cs="PT Astra Serif"/>
          <w:spacing w:val="-3"/>
        </w:rPr>
      </w:r>
      <w:r>
        <w:rPr>
          <w:rFonts w:ascii="PT Astra Serif" w:hAnsi="PT Astra Serif" w:cs="PT Astra Serif"/>
          <w:spacing w:val="-3"/>
        </w:rPr>
      </w:r>
      <w:r>
        <w:rPr>
          <w:rFonts w:ascii="PT Astra Serif" w:hAnsi="PT Astra Serif" w:cs="PT Astra Serif"/>
          <w:spacing w:val="-3"/>
        </w:rPr>
      </w:r>
    </w:p>
    <w:p>
      <w:pPr>
        <w:pStyle w:val="1313"/>
        <w:ind w:right="0" w:firstLine="709"/>
        <w:jc w:val="both"/>
        <w:spacing w:line="360" w:lineRule="auto"/>
        <w:tabs>
          <w:tab w:val="left" w:pos="2226" w:leader="none"/>
          <w:tab w:val="left" w:pos="4509" w:leader="none"/>
          <w:tab w:val="left" w:pos="6702" w:leader="none"/>
          <w:tab w:val="left" w:pos="9498" w:leader="none"/>
        </w:tabs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  <w:spacing w:val="-3"/>
        </w:rPr>
        <w:t xml:space="preserve">По </w:t>
      </w:r>
      <w:r>
        <w:rPr>
          <w:rFonts w:ascii="PT Astra Serif" w:hAnsi="PT Astra Serif" w:eastAsia="PT Astra Serif" w:cs="PT Astra Serif"/>
        </w:rPr>
        <w:t xml:space="preserve">результатам экспертизы конкурсная </w:t>
      </w:r>
      <w:r>
        <w:rPr>
          <w:rFonts w:ascii="PT Astra Serif" w:hAnsi="PT Astra Serif" w:eastAsia="PT Astra Serif" w:cs="PT Astra Serif"/>
          <w:spacing w:val="-3"/>
        </w:rPr>
        <w:t xml:space="preserve">работа </w:t>
      </w:r>
      <w:r>
        <w:rPr>
          <w:rFonts w:ascii="PT Astra Serif" w:hAnsi="PT Astra Serif" w:eastAsia="PT Astra Serif" w:cs="PT Astra Serif"/>
          <w:b/>
          <w:bCs/>
        </w:rPr>
        <w:t xml:space="preserve">рекомендуется/не</w:t>
      </w:r>
      <w:r>
        <w:rPr>
          <w:rFonts w:ascii="PT Astra Serif" w:hAnsi="PT Astra Serif" w:eastAsia="PT Astra Serif" w:cs="PT Astra Serif"/>
          <w:b/>
          <w:bCs/>
        </w:rPr>
        <w:t xml:space="preserve"> </w:t>
      </w:r>
      <w:r>
        <w:rPr>
          <w:rFonts w:ascii="PT Astra Serif" w:hAnsi="PT Astra Serif" w:eastAsia="PT Astra Serif" w:cs="PT Astra Serif"/>
          <w:b/>
          <w:bCs/>
        </w:rPr>
        <w:t xml:space="preserve">рекомендуется </w:t>
      </w:r>
      <w:r>
        <w:rPr>
          <w:rFonts w:ascii="PT Astra Serif" w:hAnsi="PT Astra Serif" w:eastAsia="PT Astra Serif" w:cs="PT Astra Serif"/>
        </w:rPr>
        <w:t xml:space="preserve">(нужное подчеркнуть) к </w:t>
      </w:r>
      <w:r>
        <w:rPr>
          <w:rFonts w:ascii="PT Astra Serif" w:hAnsi="PT Astra Serif" w:eastAsia="PT Astra Serif" w:cs="PT Astra Serif"/>
        </w:rPr>
        <w:t xml:space="preserve">рассмотрению Комисси</w:t>
      </w:r>
      <w:r>
        <w:rPr>
          <w:rFonts w:ascii="PT Astra Serif" w:hAnsi="PT Astra Serif" w:eastAsia="PT Astra Serif" w:cs="PT Astra Serif"/>
        </w:rPr>
        <w:t xml:space="preserve">ей</w:t>
      </w:r>
      <w:r>
        <w:rPr>
          <w:rFonts w:ascii="PT Astra Serif" w:hAnsi="PT Astra Serif" w:eastAsia="PT Astra Serif" w:cs="PT Astra Serif"/>
        </w:rPr>
        <w:t xml:space="preserve"> по подведению итогов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Всероссийск</w:t>
      </w:r>
      <w:r>
        <w:rPr>
          <w:rFonts w:ascii="PT Astra Serif" w:hAnsi="PT Astra Serif" w:eastAsia="PT Astra Serif" w:cs="PT Astra Serif"/>
        </w:rPr>
        <w:t xml:space="preserve">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455" w:firstLine="1059"/>
        <w:jc w:val="both"/>
        <w:spacing w:before="180" w:after="13" w:line="360" w:lineRule="auto"/>
        <w:tabs>
          <w:tab w:val="left" w:pos="2226" w:leader="none"/>
          <w:tab w:val="left" w:pos="4509" w:leader="none"/>
          <w:tab w:val="left" w:pos="6702" w:leader="none"/>
          <w:tab w:val="left" w:pos="8894" w:leader="none"/>
        </w:tabs>
        <w:rPr>
          <w:rFonts w:ascii="PT Astra Serif" w:hAnsi="PT Astra Serif" w:cs="PT Astra Serif"/>
          <w:sz w:val="10"/>
          <w:szCs w:val="10"/>
        </w:rPr>
      </w:pPr>
      <w:r>
        <w:rPr>
          <w:rFonts w:ascii="PT Astra Serif" w:hAnsi="PT Astra Serif" w:eastAsia="PT Astra Serif" w:cs="PT Astra Serif"/>
          <w:sz w:val="10"/>
          <w:szCs w:val="10"/>
        </w:rPr>
      </w:r>
      <w:r>
        <w:rPr>
          <w:rFonts w:ascii="PT Astra Serif" w:hAnsi="PT Astra Serif" w:cs="PT Astra Serif"/>
          <w:sz w:val="10"/>
          <w:szCs w:val="10"/>
        </w:rPr>
      </w:r>
      <w:r>
        <w:rPr>
          <w:rFonts w:ascii="PT Astra Serif" w:hAnsi="PT Astra Serif" w:cs="PT Astra Serif"/>
          <w:sz w:val="10"/>
          <w:szCs w:val="10"/>
        </w:rPr>
      </w:r>
    </w:p>
    <w:tbl>
      <w:tblPr>
        <w:tblW w:w="0" w:type="auto"/>
        <w:tblInd w:w="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0"/>
        <w:gridCol w:w="2556"/>
        <w:gridCol w:w="2038"/>
        <w:gridCol w:w="2002"/>
      </w:tblGrid>
      <w:tr>
        <w:tblPrEx/>
        <w:trPr>
          <w:trHeight w:val="313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1960" w:type="dxa"/>
            <w:textDirection w:val="lrTb"/>
            <w:noWrap w:val="false"/>
          </w:tcPr>
          <w:p>
            <w:pPr>
              <w:pStyle w:val="1322"/>
              <w:ind w:left="200"/>
              <w:spacing w:line="294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Эксперт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556" w:type="dxa"/>
            <w:textDirection w:val="lrTb"/>
            <w:noWrap w:val="false"/>
          </w:tcPr>
          <w:p>
            <w:pPr>
              <w:pStyle w:val="1322"/>
              <w:ind w:left="784"/>
              <w:spacing w:line="294" w:lineRule="exact"/>
              <w:tabs>
                <w:tab w:val="left" w:pos="2385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38" w:type="dxa"/>
            <w:textDirection w:val="lrTb"/>
            <w:noWrap w:val="false"/>
          </w:tcPr>
          <w:p>
            <w:pPr>
              <w:pStyle w:val="1322"/>
              <w:ind w:left="33"/>
              <w:jc w:val="center"/>
              <w:spacing w:line="294" w:lineRule="exact"/>
              <w:tabs>
                <w:tab w:val="left" w:pos="1634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02" w:type="dxa"/>
            <w:textDirection w:val="lrTb"/>
            <w:noWrap w:val="false"/>
          </w:tcPr>
          <w:p>
            <w:pPr>
              <w:pStyle w:val="1322"/>
              <w:ind w:left="133"/>
              <w:jc w:val="center"/>
              <w:spacing w:line="294" w:lineRule="exact"/>
              <w:tabs>
                <w:tab w:val="left" w:pos="1733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1960" w:type="dxa"/>
            <w:textDirection w:val="lrTb"/>
            <w:noWrap w:val="false"/>
          </w:tcPr>
          <w:p>
            <w:pPr>
              <w:pStyle w:val="1322"/>
              <w:rPr>
                <w:rFonts w:ascii="PT Astra Serif" w:hAnsi="PT Astra Serif" w:cs="PT Astra Serif"/>
                <w:sz w:val="12"/>
                <w:szCs w:val="12"/>
              </w:rPr>
            </w:pPr>
            <w:r>
              <w:rPr>
                <w:rFonts w:ascii="PT Astra Serif" w:hAnsi="PT Astra Serif" w:eastAsia="PT Astra Serif" w:cs="PT Astra Serif"/>
                <w:sz w:val="12"/>
                <w:szCs w:val="12"/>
              </w:rPr>
            </w:r>
            <w:r>
              <w:rPr>
                <w:rFonts w:ascii="PT Astra Serif" w:hAnsi="PT Astra Serif" w:cs="PT Astra Serif"/>
                <w:sz w:val="12"/>
                <w:szCs w:val="12"/>
              </w:rPr>
            </w:r>
            <w:r>
              <w:rPr>
                <w:rFonts w:ascii="PT Astra Serif" w:hAnsi="PT Astra Serif" w:cs="PT Astra Serif"/>
                <w:sz w:val="12"/>
                <w:szCs w:val="12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556" w:type="dxa"/>
            <w:textDirection w:val="lrTb"/>
            <w:noWrap w:val="false"/>
          </w:tcPr>
          <w:p>
            <w:pPr>
              <w:pStyle w:val="1322"/>
              <w:ind w:left="818"/>
              <w:spacing w:line="161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(фамилия, инициалы)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38" w:type="dxa"/>
            <w:textDirection w:val="lrTb"/>
            <w:noWrap w:val="false"/>
          </w:tcPr>
          <w:p>
            <w:pPr>
              <w:pStyle w:val="1322"/>
              <w:ind w:left="33" w:right="61"/>
              <w:jc w:val="center"/>
              <w:spacing w:line="161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(подпись)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02" w:type="dxa"/>
            <w:textDirection w:val="lrTb"/>
            <w:noWrap w:val="false"/>
          </w:tcPr>
          <w:p>
            <w:pPr>
              <w:pStyle w:val="1322"/>
              <w:ind w:left="74"/>
              <w:jc w:val="center"/>
              <w:spacing w:line="161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(дата)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</w:tbl>
    <w:p>
      <w:pPr>
        <w:pStyle w:val="1313"/>
        <w:spacing w:before="6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313"/>
        <w:spacing w:before="6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313"/>
        <w:spacing w:before="6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1313"/>
        <w:spacing w:before="6"/>
        <w:rPr>
          <w:rFonts w:ascii="PT Astra Serif" w:hAnsi="PT Astra Serif" w:cs="PT Astra Serif"/>
          <w:sz w:val="20"/>
          <w:szCs w:val="20"/>
        </w:rPr>
        <w:sectPr>
          <w:footnotePr/>
          <w:endnotePr/>
          <w:type w:val="nextPage"/>
          <w:pgSz w:w="11910" w:h="16840" w:orient="portrait"/>
          <w:pgMar w:top="1134" w:right="850" w:bottom="1134" w:left="1701" w:header="709" w:footer="567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ind w:left="4536" w:right="0"/>
        <w:jc w:val="center"/>
        <w:spacing w:before="0" w:beforeAutospacing="0"/>
        <w:tabs>
          <w:tab w:val="left" w:pos="9214" w:leader="none"/>
        </w:tabs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1.2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0"/>
        <w:jc w:val="center"/>
        <w:spacing w:before="0" w:beforeAutospacing="0"/>
        <w:tabs>
          <w:tab w:val="left" w:pos="9214" w:leader="none"/>
        </w:tabs>
        <w:rPr>
          <w:rFonts w:ascii="PT Astra Serif" w:hAnsi="PT Astra Serif" w:cs="PT Astra Serif"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к Положению о 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482" w:right="589"/>
        <w:jc w:val="center"/>
        <w:spacing w:before="1" w:line="322" w:lineRule="exact"/>
        <w:rPr>
          <w:rFonts w:ascii="PT Astra Serif" w:hAnsi="PT Astra Serif" w:cs="PT Astra Serif"/>
          <w:b/>
          <w:bCs/>
          <w:sz w:val="28"/>
          <w:szCs w:val="28"/>
        </w:rPr>
        <w:outlineLvl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jc w:val="center"/>
        <w:spacing w:before="0" w:beforeAutospacing="0" w:line="240" w:lineRule="auto"/>
        <w:rPr>
          <w:rFonts w:ascii="PT Astra Serif" w:hAnsi="PT Astra Serif" w:cs="PT Astra Serif"/>
          <w:b/>
          <w:bCs/>
          <w:sz w:val="28"/>
          <w:szCs w:val="28"/>
        </w:rPr>
        <w:outlineLvl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Критерии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jc w:val="center"/>
        <w:spacing w:before="0" w:beforeAutospacing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оценки конкурсных работ в номинации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«Лучший информационно-разъяснительный материал»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left="469" w:right="589"/>
        <w:jc w:val="center"/>
        <w:spacing w:line="322" w:lineRule="exact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spacing w:before="11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5888" behindDoc="0" locked="0" layoutInCell="0" allowOverlap="1">
                <wp:simplePos x="0" y="0"/>
                <wp:positionH relativeFrom="page">
                  <wp:posOffset>2493645</wp:posOffset>
                </wp:positionH>
                <wp:positionV relativeFrom="paragraph">
                  <wp:posOffset>192405</wp:posOffset>
                </wp:positionV>
                <wp:extent cx="3108325" cy="12700"/>
                <wp:effectExtent l="0" t="0" r="15875" b="6350"/>
                <wp:wrapTopAndBottom/>
                <wp:docPr id="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108325" cy="12700"/>
                          <a:chOff x="3927" y="303"/>
                          <a:chExt cx="4895" cy="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3927" y="312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185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602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686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770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8543" y="312"/>
                            <a:ext cx="279" cy="20"/>
                          </a:xfrm>
                          <a:custGeom>
                            <a:avLst/>
                            <a:gdLst>
                              <a:gd name="T0" fmla="*/ 0 w 279"/>
                              <a:gd name="T1" fmla="*/ 0 h 20"/>
                              <a:gd name="T2" fmla="*/ 278 w 2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9" h="20" fill="norm" stroke="1" extrusionOk="0">
                                <a:moveTo>
                                  <a:pt x="0" y="0"/>
                                </a:move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0000" style="position:absolute;z-index:251685888;o:allowoverlap:true;o:allowincell:false;mso-position-horizontal-relative:page;margin-left:196.35pt;mso-position-horizontal:absolute;mso-position-vertical-relative:text;margin-top:15.15pt;mso-position-vertical:absolute;width:244.75pt;height:1.00pt;mso-wrap-distance-left:0.00pt;mso-wrap-distance-top:0.00pt;mso-wrap-distance-right:0.00pt;mso-wrap-distance-bottom:0.00pt;" coordorigin="39,3" coordsize="48,0">
                <v:shape id="shape 21" o:spid="_x0000_s21" style="position:absolute;left:39;top:3;width:12;height:0;visibility:visible;" path="m0,0l99919,0e" coordsize="100000,100000" filled="f" strokecolor="#000000" strokeweight="0.88pt">
                  <v:path textboxrect="0,0,100000,100000"/>
                  <w10:wrap type="topAndBottom"/>
                </v:shape>
                <v:shape id="shape 22" o:spid="_x0000_s22" style="position:absolute;left:51;top:3;width:8;height:0;visibility:visible;" path="m0,0l99880,0e" coordsize="100000,100000" filled="f" strokecolor="#000000" strokeweight="0.88pt">
                  <v:path textboxrect="0,0,100000,100000"/>
                </v:shape>
                <v:shape id="shape 23" o:spid="_x0000_s23" style="position:absolute;left:60;top:3;width:8;height:0;visibility:visible;" path="m0,0l99880,0e" coordsize="100000,100000" filled="f" strokecolor="#000000" strokeweight="0.88pt">
                  <v:path textboxrect="0,0,100000,100000"/>
                </v:shape>
                <v:shape id="shape 24" o:spid="_x0000_s24" style="position:absolute;left:68;top:3;width:8;height:0;visibility:visible;" path="m0,0l99880,0e" coordsize="100000,100000" filled="f" strokecolor="#000000" strokeweight="0.88pt">
                  <v:path textboxrect="0,0,100000,100000"/>
                </v:shape>
                <v:shape id="shape 25" o:spid="_x0000_s25" style="position:absolute;left:77;top:3;width:8;height:0;visibility:visible;" path="m0,0l99880,0e" coordsize="100000,100000" filled="f" strokecolor="#000000" strokeweight="0.88pt">
                  <v:path textboxrect="0,0,100000,100000"/>
                </v:shape>
                <v:shape id="shape 26" o:spid="_x0000_s26" style="position:absolute;left:85;top:3;width:2;height:0;visibility:visible;" path="m0,0l99641,0e" coordsize="100000,100000" filled="f" strokecolor="#000000" strokeweight="0.88pt">
                  <v:path textboxrect="0,0,100000,100000"/>
                </v:shape>
              </v:group>
            </w:pict>
          </mc:Fallback>
        </mc:AlternateConten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478" w:right="589"/>
        <w:jc w:val="center"/>
        <w:spacing w:line="152" w:lineRule="exac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  <w:t xml:space="preserve">(шифр конкурсной работы)</w:t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spacing w:before="1"/>
        <w:rPr>
          <w:rFonts w:ascii="PT Astra Serif" w:hAnsi="PT Astra Serif" w:cs="PT Astra Serif"/>
          <w:sz w:val="23"/>
          <w:szCs w:val="23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6912" behindDoc="0" locked="0" layoutInCell="0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193675</wp:posOffset>
                </wp:positionV>
                <wp:extent cx="5774055" cy="12700"/>
                <wp:effectExtent l="0" t="0" r="17145" b="6350"/>
                <wp:wrapTopAndBottom/>
                <wp:docPr id="5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74054" cy="12700"/>
                          <a:chOff x="1699" y="305"/>
                          <a:chExt cx="9093" cy="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699" y="314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956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379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4636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5474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6315" y="314"/>
                            <a:ext cx="279" cy="20"/>
                          </a:xfrm>
                          <a:custGeom>
                            <a:avLst/>
                            <a:gdLst>
                              <a:gd name="T0" fmla="*/ 0 w 279"/>
                              <a:gd name="T1" fmla="*/ 0 h 20"/>
                              <a:gd name="T2" fmla="*/ 278 w 2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9" h="20" fill="norm" stroke="1" extrusionOk="0">
                                <a:moveTo>
                                  <a:pt x="0" y="0"/>
                                </a:move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6598" y="314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785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869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9534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10374" y="314"/>
                            <a:ext cx="417" cy="20"/>
                          </a:xfrm>
                          <a:custGeom>
                            <a:avLst/>
                            <a:gdLst>
                              <a:gd name="T0" fmla="*/ 0 w 418"/>
                              <a:gd name="T1" fmla="*/ 0 h 20"/>
                              <a:gd name="T2" fmla="*/ 417 w 41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8" h="20" fill="norm" stroke="1" extrusionOk="0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" o:spid="_x0000_s0000" style="position:absolute;z-index:251686912;o:allowoverlap:true;o:allowincell:false;mso-position-horizontal-relative:page;margin-left:84.95pt;mso-position-horizontal:absolute;mso-position-vertical-relative:text;margin-top:15.25pt;mso-position-vertical:absolute;width:454.65pt;height:1.00pt;mso-wrap-distance-left:0.00pt;mso-wrap-distance-top:0.00pt;mso-wrap-distance-right:0.00pt;mso-wrap-distance-bottom:0.00pt;" coordorigin="16,3" coordsize="90,0">
                <v:shape id="shape 28" o:spid="_x0000_s28" style="position:absolute;left:16;top:3;width:12;height:0;visibility:visible;" path="m0,0l99919,0e" coordsize="100000,100000" filled="f" strokecolor="#000000" strokeweight="0.88pt">
                  <v:path textboxrect="0,0,100000,100000"/>
                  <w10:wrap type="topAndBottom"/>
                </v:shape>
                <v:shape id="shape 29" o:spid="_x0000_s29" style="position:absolute;left:29;top:3;width:8;height:0;visibility:visible;" path="m0,0l99880,0e" coordsize="100000,100000" filled="f" strokecolor="#000000" strokeweight="0.88pt">
                  <v:path textboxrect="0,0,100000,100000"/>
                </v:shape>
                <v:shape id="shape 30" o:spid="_x0000_s30" style="position:absolute;left:37;top:3;width:8;height:0;visibility:visible;" path="m0,0l99880,0e" coordsize="100000,100000" filled="f" strokecolor="#000000" strokeweight="0.88pt">
                  <v:path textboxrect="0,0,100000,100000"/>
                </v:shape>
                <v:shape id="shape 31" o:spid="_x0000_s31" style="position:absolute;left:46;top:3;width:8;height:0;visibility:visible;" path="m0,0l99880,0e" coordsize="100000,100000" filled="f" strokecolor="#000000" strokeweight="0.88pt">
                  <v:path textboxrect="0,0,100000,100000"/>
                </v:shape>
                <v:shape id="shape 32" o:spid="_x0000_s32" style="position:absolute;left:54;top:3;width:8;height:0;visibility:visible;" path="m0,0l99880,0e" coordsize="100000,100000" filled="f" strokecolor="#000000" strokeweight="0.88pt">
                  <v:path textboxrect="0,0,100000,100000"/>
                </v:shape>
                <v:shape id="shape 33" o:spid="_x0000_s33" style="position:absolute;left:63;top:3;width:2;height:0;visibility:visible;" path="m0,0l99641,0e" coordsize="100000,100000" filled="f" strokecolor="#000000" strokeweight="0.88pt">
                  <v:path textboxrect="0,0,100000,100000"/>
                </v:shape>
                <v:shape id="shape 34" o:spid="_x0000_s34" style="position:absolute;left:65;top:3;width:12;height:0;visibility:visible;" path="m0,0l99919,0e" coordsize="100000,100000" filled="f" strokecolor="#000000" strokeweight="0.88pt">
                  <v:path textboxrect="0,0,100000,100000"/>
                </v:shape>
                <v:shape id="shape 35" o:spid="_x0000_s35" style="position:absolute;left:78;top:3;width:8;height:0;visibility:visible;" path="m0,0l99880,0e" coordsize="100000,100000" filled="f" strokecolor="#000000" strokeweight="0.88pt">
                  <v:path textboxrect="0,0,100000,100000"/>
                </v:shape>
                <v:shape id="shape 36" o:spid="_x0000_s36" style="position:absolute;left:86;top:3;width:8;height:0;visibility:visible;" path="m0,0l99880,0e" coordsize="100000,100000" filled="f" strokecolor="#000000" strokeweight="0.88pt">
                  <v:path textboxrect="0,0,100000,100000"/>
                </v:shape>
                <v:shape id="shape 37" o:spid="_x0000_s37" style="position:absolute;left:95;top:3;width:8;height:0;visibility:visible;" path="m0,0l99880,0e" coordsize="100000,100000" filled="f" strokecolor="#000000" strokeweight="0.88pt">
                  <v:path textboxrect="0,0,100000,100000"/>
                </v:shape>
                <v:shape id="shape 38" o:spid="_x0000_s38" style="position:absolute;left:103;top:3;width:4;height:0;visibility:visible;" path="m0,0l99759,0e" coordsize="100000,100000" filled="f" strokecolor="#000000" strokeweight="0.88pt">
                  <v:path textboxrect="0,0,100000,100000"/>
                </v:shape>
              </v:group>
            </w:pict>
          </mc:Fallback>
        </mc:AlternateContent>
      </w:r>
      <w:r>
        <w:rPr>
          <w:rFonts w:ascii="PT Astra Serif" w:hAnsi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</w:p>
    <w:p>
      <w:pPr>
        <w:ind w:left="478" w:right="589"/>
        <w:jc w:val="center"/>
        <w:spacing w:line="152" w:lineRule="exac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  <w:t xml:space="preserve">(тема конкурсной работы)</w:t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spacing w:before="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951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"/>
        <w:gridCol w:w="5128"/>
        <w:gridCol w:w="3789"/>
      </w:tblGrid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63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п/п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959" w:right="1956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Критерии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ind w:left="748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Количество баллов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43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13" w:type="dxa"/>
            <w:textDirection w:val="lrTb"/>
            <w:noWrap w:val="false"/>
          </w:tcPr>
          <w:p>
            <w:pPr>
              <w:ind w:left="3682" w:right="3673"/>
              <w:jc w:val="center"/>
              <w:spacing w:before="44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Общие критерии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7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</w:tr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15" w:lineRule="exact"/>
              <w:tabs>
                <w:tab w:val="left" w:pos="1985" w:leader="none"/>
                <w:tab w:val="left" w:pos="3658" w:leader="none"/>
                <w:tab w:val="left" w:pos="477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содержания работы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еме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8"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9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4"/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содержания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работы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законодательству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Российской Федерации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9"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Актуальность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spacing w:line="306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06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Оригинальность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Новизна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11" w:lineRule="exact"/>
              <w:tabs>
                <w:tab w:val="left" w:pos="362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Самостоятельность (отсутствие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09"/>
              <w:spacing w:line="312" w:lineRule="exact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некорректных заимствований)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0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Достоверность содержания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Логичность и удобство структуры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4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15" w:lineRule="exact"/>
              <w:tabs>
                <w:tab w:val="left" w:pos="2579" w:leader="none"/>
                <w:tab w:val="left" w:pos="3111" w:leader="none"/>
                <w:tab w:val="left" w:pos="4205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Перспективность с точки зрения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09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применения работы на практике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37" w:right="129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0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Наличие апробации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" w:type="dxa"/>
            <w:textDirection w:val="lrTb"/>
            <w:noWrap w:val="false"/>
          </w:tcPr>
          <w:p>
            <w:pPr>
              <w:ind w:left="137" w:right="129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28" w:type="dxa"/>
            <w:textDirection w:val="lrTb"/>
            <w:noWrap w:val="false"/>
          </w:tcPr>
          <w:p>
            <w:pPr>
              <w:ind w:left="109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нормам русского языка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widowControl/>
        <w:rPr>
          <w:rFonts w:ascii="PT Astra Serif" w:hAnsi="PT Astra Serif" w:cs="PT Astra Serif"/>
          <w:sz w:val="2"/>
          <w:szCs w:val="2"/>
        </w:rPr>
      </w:pPr>
      <w:r>
        <w:rPr>
          <w:rFonts w:ascii="PT Astra Serif" w:hAnsi="PT Astra Serif" w:eastAsia="PT Astra Serif" w:cs="PT Astra Serif"/>
          <w:sz w:val="2"/>
          <w:szCs w:val="2"/>
        </w:rPr>
        <w:br w:type="page" w:clear="all"/>
      </w:r>
      <w:r>
        <w:rPr>
          <w:rFonts w:ascii="PT Astra Serif" w:hAnsi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</w:p>
    <w:tbl>
      <w:tblPr>
        <w:tblW w:w="941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5176"/>
        <w:gridCol w:w="3745"/>
      </w:tblGrid>
      <w:tr>
        <w:tblPrEx/>
        <w:trPr>
          <w:trHeight w:val="412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textDirection w:val="lrTb"/>
            <w:noWrap w:val="false"/>
          </w:tcPr>
          <w:p>
            <w:pPr>
              <w:ind w:left="3247" w:right="3232"/>
              <w:jc w:val="center"/>
              <w:spacing w:before="29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Специальные критерии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1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12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ind w:left="75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Дизайн, композиционное решение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ind w:left="75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Информативность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spacing w:before="119" w:beforeAutospacing="0"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ind w:left="75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Наглядность (четкость, доступность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для восприятия)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ind w:left="75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Качество иллюстративных материалов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spacing w:before="113" w:beforeAutospacing="0"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ind w:left="75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Применение нестандартных решений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75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подготовке проекта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ind w:left="75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Техника исполнения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spacing w:before="119" w:beforeAutospacing="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6" w:type="dxa"/>
            <w:textDirection w:val="lrTb"/>
            <w:noWrap w:val="false"/>
          </w:tcPr>
          <w:p>
            <w:pPr>
              <w:ind w:left="75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Мотивационный потенциал (эффективность)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1" w:type="dxa"/>
            <w:textDirection w:val="lrTb"/>
            <w:noWrap w:val="false"/>
          </w:tcPr>
          <w:p>
            <w:pPr>
              <w:ind w:left="75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Общее количество баллов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45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jc w:val="center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2226" w:leader="none"/>
          <w:tab w:val="left" w:pos="4509" w:leader="none"/>
          <w:tab w:val="left" w:pos="6702" w:leader="none"/>
        </w:tabs>
        <w:rPr>
          <w:rFonts w:ascii="PT Astra Serif" w:hAnsi="PT Astra Serif" w:cs="PT Astra Serif"/>
          <w:spacing w:val="-3"/>
          <w:sz w:val="28"/>
          <w:szCs w:val="28"/>
        </w:rPr>
      </w:pP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По результатам экспертизы конкурсная работа </w:t>
      </w:r>
      <w:r>
        <w:rPr>
          <w:rFonts w:ascii="PT Astra Serif" w:hAnsi="PT Astra Serif" w:eastAsia="PT Astra Serif" w:cs="PT Astra Serif"/>
          <w:b/>
          <w:spacing w:val="-3"/>
          <w:sz w:val="28"/>
          <w:szCs w:val="28"/>
        </w:rPr>
        <w:t xml:space="preserve">рекомендуется/не рекомендуется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 (нужное подчеркнуть) к рассмотрению Комисси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ей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 по подведе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нию итогов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br/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в Российской Федерации.</w:t>
      </w:r>
      <w:r>
        <w:rPr>
          <w:rFonts w:ascii="PT Astra Serif" w:hAnsi="PT Astra Serif" w:cs="PT Astra Serif"/>
          <w:spacing w:val="-3"/>
          <w:sz w:val="28"/>
          <w:szCs w:val="28"/>
        </w:rPr>
      </w:r>
      <w:r>
        <w:rPr>
          <w:rFonts w:ascii="PT Astra Serif" w:hAnsi="PT Astra Serif" w:cs="PT Astra Serif"/>
          <w:spacing w:val="-3"/>
          <w:sz w:val="28"/>
          <w:szCs w:val="28"/>
        </w:rPr>
      </w:r>
    </w:p>
    <w:p>
      <w:pPr>
        <w:spacing w:before="7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0" w:type="auto"/>
        <w:tblInd w:w="8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0"/>
        <w:gridCol w:w="2556"/>
        <w:gridCol w:w="2038"/>
        <w:gridCol w:w="2002"/>
      </w:tblGrid>
      <w:tr>
        <w:tblPrEx/>
        <w:trPr>
          <w:trHeight w:val="313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1960" w:type="dxa"/>
            <w:textDirection w:val="lrTb"/>
            <w:noWrap w:val="false"/>
          </w:tcPr>
          <w:p>
            <w:pPr>
              <w:ind w:left="200"/>
              <w:spacing w:line="29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Эксперт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556" w:type="dxa"/>
            <w:textDirection w:val="lrTb"/>
            <w:noWrap w:val="false"/>
          </w:tcPr>
          <w:p>
            <w:pPr>
              <w:ind w:right="168"/>
              <w:jc w:val="right"/>
              <w:spacing w:line="293" w:lineRule="exact"/>
              <w:tabs>
                <w:tab w:val="left" w:pos="160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38" w:type="dxa"/>
            <w:textDirection w:val="lrTb"/>
            <w:noWrap w:val="false"/>
          </w:tcPr>
          <w:p>
            <w:pPr>
              <w:ind w:left="34"/>
              <w:jc w:val="center"/>
              <w:spacing w:line="293" w:lineRule="exact"/>
              <w:tabs>
                <w:tab w:val="left" w:pos="1634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02" w:type="dxa"/>
            <w:textDirection w:val="lrTb"/>
            <w:noWrap w:val="false"/>
          </w:tcPr>
          <w:p>
            <w:pPr>
              <w:ind w:left="133"/>
              <w:jc w:val="center"/>
              <w:spacing w:line="293" w:lineRule="exact"/>
              <w:tabs>
                <w:tab w:val="left" w:pos="1733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19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2"/>
                <w:szCs w:val="12"/>
              </w:rPr>
            </w:pPr>
            <w:r>
              <w:rPr>
                <w:rFonts w:ascii="PT Astra Serif" w:hAnsi="PT Astra Serif" w:eastAsia="PT Astra Serif" w:cs="PT Astra Serif"/>
                <w:sz w:val="12"/>
                <w:szCs w:val="12"/>
              </w:rPr>
            </w:r>
            <w:r>
              <w:rPr>
                <w:rFonts w:ascii="PT Astra Serif" w:hAnsi="PT Astra Serif" w:cs="PT Astra Serif"/>
                <w:sz w:val="12"/>
                <w:szCs w:val="12"/>
              </w:rPr>
            </w:r>
            <w:r>
              <w:rPr>
                <w:rFonts w:ascii="PT Astra Serif" w:hAnsi="PT Astra Serif" w:cs="PT Astra Serif"/>
                <w:sz w:val="12"/>
                <w:szCs w:val="12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556" w:type="dxa"/>
            <w:textDirection w:val="lrTb"/>
            <w:noWrap w:val="false"/>
          </w:tcPr>
          <w:p>
            <w:pPr>
              <w:ind w:right="267"/>
              <w:jc w:val="right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(фамилия, инициалы)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38" w:type="dxa"/>
            <w:textDirection w:val="lrTb"/>
            <w:noWrap w:val="false"/>
          </w:tcPr>
          <w:p>
            <w:pPr>
              <w:ind w:left="33" w:right="61"/>
              <w:jc w:val="center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(подпись)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02" w:type="dxa"/>
            <w:textDirection w:val="lrTb"/>
            <w:noWrap w:val="false"/>
          </w:tcPr>
          <w:p>
            <w:pPr>
              <w:ind w:left="74"/>
              <w:jc w:val="center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(дата)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</w:tbl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before="1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after="200" w:line="276" w:lineRule="auto"/>
        <w:widowControl/>
        <w:rPr>
          <w:rFonts w:ascii="PT Astra Serif" w:hAnsi="PT Astra Serif" w:cs="PT Astra Serif"/>
          <w:sz w:val="28"/>
          <w:szCs w:val="28"/>
        </w:rPr>
        <w:sectPr>
          <w:footnotePr>
            <w:numRestart w:val="eachSect"/>
          </w:footnotePr>
          <w:endnotePr/>
          <w:type w:val="nextPage"/>
          <w:pgSz w:w="11910" w:h="16840" w:orient="portrait"/>
          <w:pgMar w:top="1134" w:right="711" w:bottom="1134" w:left="1701" w:header="709" w:footer="567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4536" w:right="0"/>
        <w:jc w:val="center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1.3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0"/>
        <w:jc w:val="center"/>
        <w:rPr>
          <w:rFonts w:ascii="PT Astra Serif" w:hAnsi="PT Astra Serif" w:cs="PT Astra Serif"/>
          <w:spacing w:val="4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к Положению о 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spacing w:val="4"/>
          <w:sz w:val="24"/>
          <w:szCs w:val="24"/>
        </w:rPr>
      </w:r>
      <w:r>
        <w:rPr>
          <w:rFonts w:ascii="PT Astra Serif" w:hAnsi="PT Astra Serif" w:cs="PT Astra Serif"/>
          <w:spacing w:val="4"/>
          <w:sz w:val="24"/>
          <w:szCs w:val="24"/>
        </w:rPr>
      </w:r>
    </w:p>
    <w:p>
      <w:pPr>
        <w:ind w:left="4536" w:right="3"/>
        <w:jc w:val="center"/>
        <w:rPr>
          <w:rFonts w:ascii="PT Astra Serif" w:hAnsi="PT Astra Serif" w:cs="PT Astra Serif"/>
          <w:sz w:val="30"/>
          <w:szCs w:val="30"/>
        </w:rPr>
      </w:pPr>
      <w:r>
        <w:rPr>
          <w:rFonts w:ascii="PT Astra Serif" w:hAnsi="PT Astra Serif" w:eastAsia="PT Astra Serif" w:cs="PT Astra Serif"/>
          <w:sz w:val="30"/>
          <w:szCs w:val="30"/>
        </w:rPr>
      </w:r>
      <w:r>
        <w:rPr>
          <w:rFonts w:ascii="PT Astra Serif" w:hAnsi="PT Astra Serif" w:cs="PT Astra Serif"/>
          <w:sz w:val="30"/>
          <w:szCs w:val="30"/>
        </w:rPr>
      </w:r>
      <w:r>
        <w:rPr>
          <w:rFonts w:ascii="PT Astra Serif" w:hAnsi="PT Astra Serif" w:cs="PT Astra Serif"/>
          <w:sz w:val="30"/>
          <w:szCs w:val="30"/>
        </w:rPr>
      </w:r>
    </w:p>
    <w:p>
      <w:pPr>
        <w:ind w:right="0"/>
        <w:jc w:val="center"/>
        <w:spacing w:line="240" w:lineRule="auto"/>
        <w:rPr>
          <w:rFonts w:ascii="PT Astra Serif" w:hAnsi="PT Astra Serif" w:cs="PT Astra Serif"/>
          <w:b/>
          <w:bCs/>
          <w:sz w:val="28"/>
          <w:szCs w:val="28"/>
        </w:rPr>
        <w:outlineLvl w:val="0"/>
        <w:suppressLineNumbers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Критерии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0"/>
        <w:jc w:val="center"/>
        <w:spacing w:line="240" w:lineRule="auto"/>
        <w:rPr>
          <w:rFonts w:ascii="PT Astra Serif" w:hAnsi="PT Astra Serif" w:cs="PT Astra Serif"/>
          <w:b/>
          <w:bCs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оценки конкурсных работ в номинации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«Лучший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информационно-разъяснительный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нтернет-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проект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3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  <w:b/>
          <w:bCs/>
          <w:sz w:val="23"/>
          <w:szCs w:val="23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8960" behindDoc="0" locked="0" layoutInCell="0" allowOverlap="1">
                <wp:simplePos x="0" y="0"/>
                <wp:positionH relativeFrom="page">
                  <wp:posOffset>2493645</wp:posOffset>
                </wp:positionH>
                <wp:positionV relativeFrom="paragraph">
                  <wp:posOffset>192405</wp:posOffset>
                </wp:positionV>
                <wp:extent cx="3108325" cy="12700"/>
                <wp:effectExtent l="0" t="0" r="15875" b="6350"/>
                <wp:wrapTopAndBottom/>
                <wp:docPr id="6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108325" cy="12700"/>
                          <a:chOff x="3927" y="303"/>
                          <a:chExt cx="4895" cy="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3927" y="312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185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602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686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770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8543" y="312"/>
                            <a:ext cx="279" cy="20"/>
                          </a:xfrm>
                          <a:custGeom>
                            <a:avLst/>
                            <a:gdLst>
                              <a:gd name="T0" fmla="*/ 0 w 279"/>
                              <a:gd name="T1" fmla="*/ 0 h 20"/>
                              <a:gd name="T2" fmla="*/ 278 w 2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9" h="20" fill="norm" stroke="1" extrusionOk="0">
                                <a:moveTo>
                                  <a:pt x="0" y="0"/>
                                </a:move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0000" style="position:absolute;z-index:251688960;o:allowoverlap:true;o:allowincell:false;mso-position-horizontal-relative:page;margin-left:196.35pt;mso-position-horizontal:absolute;mso-position-vertical-relative:text;margin-top:15.15pt;mso-position-vertical:absolute;width:244.75pt;height:1.00pt;mso-wrap-distance-left:0.00pt;mso-wrap-distance-top:0.00pt;mso-wrap-distance-right:0.00pt;mso-wrap-distance-bottom:0.00pt;" coordorigin="39,3" coordsize="48,0">
                <v:shape id="shape 40" o:spid="_x0000_s40" style="position:absolute;left:39;top:3;width:12;height:0;visibility:visible;" path="m0,0l99919,0e" coordsize="100000,100000" filled="f" strokecolor="#000000" strokeweight="0.88pt">
                  <v:path textboxrect="0,0,100000,100000"/>
                  <w10:wrap type="topAndBottom"/>
                </v:shape>
                <v:shape id="shape 41" o:spid="_x0000_s41" style="position:absolute;left:51;top:3;width:8;height:0;visibility:visible;" path="m0,0l99880,0e" coordsize="100000,100000" filled="f" strokecolor="#000000" strokeweight="0.88pt">
                  <v:path textboxrect="0,0,100000,100000"/>
                </v:shape>
                <v:shape id="shape 42" o:spid="_x0000_s42" style="position:absolute;left:60;top:3;width:8;height:0;visibility:visible;" path="m0,0l99880,0e" coordsize="100000,100000" filled="f" strokecolor="#000000" strokeweight="0.88pt">
                  <v:path textboxrect="0,0,100000,100000"/>
                </v:shape>
                <v:shape id="shape 43" o:spid="_x0000_s43" style="position:absolute;left:68;top:3;width:8;height:0;visibility:visible;" path="m0,0l99880,0e" coordsize="100000,100000" filled="f" strokecolor="#000000" strokeweight="0.88pt">
                  <v:path textboxrect="0,0,100000,100000"/>
                </v:shape>
                <v:shape id="shape 44" o:spid="_x0000_s44" style="position:absolute;left:77;top:3;width:8;height:0;visibility:visible;" path="m0,0l99880,0e" coordsize="100000,100000" filled="f" strokecolor="#000000" strokeweight="0.88pt">
                  <v:path textboxrect="0,0,100000,100000"/>
                </v:shape>
                <v:shape id="shape 45" o:spid="_x0000_s45" style="position:absolute;left:85;top:3;width:2;height:0;visibility:visible;" path="m0,0l99641,0e" coordsize="100000,100000" filled="f" strokecolor="#000000" strokeweight="0.88pt">
                  <v:path textboxrect="0,0,100000,100000"/>
                </v:shape>
              </v:group>
            </w:pict>
          </mc:Fallback>
        </mc:AlternateContent>
      </w:r>
      <w:r>
        <w:rPr>
          <w:rFonts w:ascii="PT Astra Serif" w:hAnsi="PT Astra Serif" w:cs="PT Astra Serif"/>
          <w:b/>
          <w:bCs/>
          <w:sz w:val="23"/>
          <w:szCs w:val="23"/>
        </w:rPr>
      </w:r>
      <w:r>
        <w:rPr>
          <w:rFonts w:ascii="PT Astra Serif" w:hAnsi="PT Astra Serif" w:cs="PT Astra Serif"/>
          <w:b/>
          <w:bCs/>
          <w:sz w:val="23"/>
          <w:szCs w:val="23"/>
        </w:rPr>
      </w:r>
    </w:p>
    <w:p>
      <w:pPr>
        <w:ind w:left="476" w:right="589"/>
        <w:jc w:val="center"/>
        <w:spacing w:line="152" w:lineRule="exac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  <w:t xml:space="preserve">(шифр конкурсной работы)</w:t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spacing w:before="1"/>
        <w:rPr>
          <w:rFonts w:ascii="PT Astra Serif" w:hAnsi="PT Astra Serif" w:cs="PT Astra Serif"/>
          <w:sz w:val="23"/>
          <w:szCs w:val="23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89984" behindDoc="0" locked="0" layoutInCell="0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193675</wp:posOffset>
                </wp:positionV>
                <wp:extent cx="5774055" cy="12700"/>
                <wp:effectExtent l="0" t="0" r="17145" b="6350"/>
                <wp:wrapTopAndBottom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74054" cy="12700"/>
                          <a:chOff x="1699" y="305"/>
                          <a:chExt cx="9093" cy="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699" y="314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956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379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4636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5474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6315" y="314"/>
                            <a:ext cx="279" cy="20"/>
                          </a:xfrm>
                          <a:custGeom>
                            <a:avLst/>
                            <a:gdLst>
                              <a:gd name="T0" fmla="*/ 0 w 279"/>
                              <a:gd name="T1" fmla="*/ 0 h 20"/>
                              <a:gd name="T2" fmla="*/ 278 w 2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9" h="20" fill="norm" stroke="1" extrusionOk="0">
                                <a:moveTo>
                                  <a:pt x="0" y="0"/>
                                </a:move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6598" y="314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785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869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9534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10374" y="314"/>
                            <a:ext cx="417" cy="20"/>
                          </a:xfrm>
                          <a:custGeom>
                            <a:avLst/>
                            <a:gdLst>
                              <a:gd name="T0" fmla="*/ 0 w 418"/>
                              <a:gd name="T1" fmla="*/ 0 h 20"/>
                              <a:gd name="T2" fmla="*/ 417 w 41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8" h="20" fill="norm" stroke="1" extrusionOk="0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0000" style="position:absolute;z-index:251689984;o:allowoverlap:true;o:allowincell:false;mso-position-horizontal-relative:page;margin-left:84.95pt;mso-position-horizontal:absolute;mso-position-vertical-relative:text;margin-top:15.25pt;mso-position-vertical:absolute;width:454.65pt;height:1.00pt;mso-wrap-distance-left:0.00pt;mso-wrap-distance-top:0.00pt;mso-wrap-distance-right:0.00pt;mso-wrap-distance-bottom:0.00pt;" coordorigin="16,3" coordsize="90,0">
                <v:shape id="shape 47" o:spid="_x0000_s47" style="position:absolute;left:16;top:3;width:12;height:0;visibility:visible;" path="m0,0l99919,0e" coordsize="100000,100000" filled="f" strokecolor="#000000" strokeweight="0.88pt">
                  <v:path textboxrect="0,0,100000,100000"/>
                  <w10:wrap type="topAndBottom"/>
                </v:shape>
                <v:shape id="shape 48" o:spid="_x0000_s48" style="position:absolute;left:29;top:3;width:8;height:0;visibility:visible;" path="m0,0l99880,0e" coordsize="100000,100000" filled="f" strokecolor="#000000" strokeweight="0.88pt">
                  <v:path textboxrect="0,0,100000,100000"/>
                </v:shape>
                <v:shape id="shape 49" o:spid="_x0000_s49" style="position:absolute;left:37;top:3;width:8;height:0;visibility:visible;" path="m0,0l99880,0e" coordsize="100000,100000" filled="f" strokecolor="#000000" strokeweight="0.88pt">
                  <v:path textboxrect="0,0,100000,100000"/>
                </v:shape>
                <v:shape id="shape 50" o:spid="_x0000_s50" style="position:absolute;left:46;top:3;width:8;height:0;visibility:visible;" path="m0,0l99880,0e" coordsize="100000,100000" filled="f" strokecolor="#000000" strokeweight="0.88pt">
                  <v:path textboxrect="0,0,100000,100000"/>
                </v:shape>
                <v:shape id="shape 51" o:spid="_x0000_s51" style="position:absolute;left:54;top:3;width:8;height:0;visibility:visible;" path="m0,0l99880,0e" coordsize="100000,100000" filled="f" strokecolor="#000000" strokeweight="0.88pt">
                  <v:path textboxrect="0,0,100000,100000"/>
                </v:shape>
                <v:shape id="shape 52" o:spid="_x0000_s52" style="position:absolute;left:63;top:3;width:2;height:0;visibility:visible;" path="m0,0l99641,0e" coordsize="100000,100000" filled="f" strokecolor="#000000" strokeweight="0.88pt">
                  <v:path textboxrect="0,0,100000,100000"/>
                </v:shape>
                <v:shape id="shape 53" o:spid="_x0000_s53" style="position:absolute;left:65;top:3;width:12;height:0;visibility:visible;" path="m0,0l99919,0e" coordsize="100000,100000" filled="f" strokecolor="#000000" strokeweight="0.88pt">
                  <v:path textboxrect="0,0,100000,100000"/>
                </v:shape>
                <v:shape id="shape 54" o:spid="_x0000_s54" style="position:absolute;left:78;top:3;width:8;height:0;visibility:visible;" path="m0,0l99880,0e" coordsize="100000,100000" filled="f" strokecolor="#000000" strokeweight="0.88pt">
                  <v:path textboxrect="0,0,100000,100000"/>
                </v:shape>
                <v:shape id="shape 55" o:spid="_x0000_s55" style="position:absolute;left:86;top:3;width:8;height:0;visibility:visible;" path="m0,0l99880,0e" coordsize="100000,100000" filled="f" strokecolor="#000000" strokeweight="0.88pt">
                  <v:path textboxrect="0,0,100000,100000"/>
                </v:shape>
                <v:shape id="shape 56" o:spid="_x0000_s56" style="position:absolute;left:95;top:3;width:8;height:0;visibility:visible;" path="m0,0l99880,0e" coordsize="100000,100000" filled="f" strokecolor="#000000" strokeweight="0.88pt">
                  <v:path textboxrect="0,0,100000,100000"/>
                </v:shape>
                <v:shape id="shape 57" o:spid="_x0000_s57" style="position:absolute;left:103;top:3;width:4;height:0;visibility:visible;" path="m0,0l99759,0e" coordsize="100000,100000" filled="f" strokecolor="#000000" strokeweight="0.88pt">
                  <v:path textboxrect="0,0,100000,100000"/>
                </v:shape>
              </v:group>
            </w:pict>
          </mc:Fallback>
        </mc:AlternateContent>
      </w:r>
      <w:r>
        <w:rPr>
          <w:rFonts w:ascii="PT Astra Serif" w:hAnsi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</w:p>
    <w:p>
      <w:pPr>
        <w:ind w:left="478" w:right="589"/>
        <w:jc w:val="center"/>
        <w:spacing w:line="152" w:lineRule="exac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  <w:t xml:space="preserve">(тема конкурсной работы)</w:t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spacing w:before="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9488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96"/>
        <w:gridCol w:w="5075"/>
        <w:gridCol w:w="39"/>
        <w:gridCol w:w="3783"/>
      </w:tblGrid>
      <w:tr>
        <w:tblPrEx/>
        <w:trPr>
          <w:trHeight w:val="6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162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п/п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950" w:right="1951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Критерии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ind w:left="738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Количество баллов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432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8" w:type="dxa"/>
            <w:textDirection w:val="lrTb"/>
            <w:noWrap w:val="false"/>
          </w:tcPr>
          <w:p>
            <w:pPr>
              <w:ind w:left="3668" w:right="3650"/>
              <w:jc w:val="center"/>
              <w:spacing w:before="44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Общие критерии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2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</w:tr>
      <w:tr>
        <w:tblPrEx/>
        <w:trPr>
          <w:trHeight w:val="6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15" w:lineRule="exact"/>
              <w:tabs>
                <w:tab w:val="left" w:pos="1975" w:leader="none"/>
                <w:tab w:val="left" w:pos="3639" w:leader="none"/>
                <w:tab w:val="left" w:pos="4742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содержания работы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еме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3"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969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0"/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содержания законодательству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Российской Федерации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4"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Актуальность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line="306" w:lineRule="exact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6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Оригинальность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Новизна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1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Самостоятельность (отсутствие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2" w:lineRule="exact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некорректных заимствований)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5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Достоверность содержания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Логичность и удобство структуры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15" w:lineRule="exact"/>
              <w:tabs>
                <w:tab w:val="left" w:pos="2574" w:leader="none"/>
                <w:tab w:val="left" w:pos="3102" w:leader="none"/>
                <w:tab w:val="left" w:pos="4191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Перспективность с точки зрения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применения работы на практике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3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10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15" w:lineRule="exact"/>
              <w:tabs>
                <w:tab w:val="left" w:pos="1337" w:leader="none"/>
                <w:tab w:val="left" w:pos="3721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Наличие организационного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механизма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реализации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Наличие апробации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0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12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нормам русского языка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8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17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8" w:type="dxa"/>
            <w:textDirection w:val="lrTb"/>
            <w:noWrap w:val="false"/>
          </w:tcPr>
          <w:p>
            <w:pPr>
              <w:ind w:left="3247" w:right="3232"/>
              <w:jc w:val="center"/>
              <w:spacing w:before="34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Специальные критерии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6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</w:tr>
      <w:tr>
        <w:tblPrEx/>
        <w:trPr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center"/>
            <w:textDirection w:val="lrTb"/>
            <w:noWrap w:val="false"/>
          </w:tcPr>
          <w:p>
            <w:pPr>
              <w:ind w:left="89" w:right="76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Методический уровень представления материалов (наличие информационно-справочных, рекомендательных, проверочных материалов)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center"/>
            <w:textDirection w:val="lrTb"/>
            <w:noWrap w:val="false"/>
          </w:tcPr>
          <w:p>
            <w:pPr>
              <w:ind w:left="89" w:right="76"/>
              <w:jc w:val="center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Техническое исполнение (применение современных информационных технологий, эргономичность, наглядность, дизайн,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качество графических объектов,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удобство навигации и др.)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ind w:left="89" w:right="76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Доступность стиля изложения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ind w:left="89" w:right="76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Информативность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ind w:left="89" w:right="76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15" w:lineRule="exact"/>
              <w:tabs>
                <w:tab w:val="left" w:pos="1898" w:leader="none"/>
                <w:tab w:val="left" w:pos="3998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Применение нестандартных решений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подготовке проекта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ind w:left="89" w:right="76"/>
              <w:jc w:val="center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Востребованность ресурса (проекта)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целевой аудитории ресурса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20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Актуальность источников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. Использование материалов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 официальных ресурсов ЦИК России, ИКСРФ, ТИК, РЦОИТ при ЦИК России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6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Общее количество баллов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2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jc w:val="center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0" w:firstLine="709"/>
        <w:jc w:val="both"/>
        <w:spacing w:line="360" w:lineRule="auto"/>
        <w:tabs>
          <w:tab w:val="left" w:pos="2226" w:leader="none"/>
          <w:tab w:val="left" w:pos="4509" w:leader="none"/>
          <w:tab w:val="left" w:pos="6702" w:leader="none"/>
          <w:tab w:val="left" w:pos="9498" w:leader="none"/>
        </w:tabs>
        <w:rPr>
          <w:rFonts w:ascii="PT Astra Serif" w:hAnsi="PT Astra Serif" w:cs="PT Astra Serif"/>
          <w:spacing w:val="-3"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По результатам экспертизы конкурсная работа </w:t>
      </w:r>
      <w:r>
        <w:rPr>
          <w:rFonts w:ascii="PT Astra Serif" w:hAnsi="PT Astra Serif" w:eastAsia="PT Astra Serif" w:cs="PT Astra Serif"/>
          <w:b/>
          <w:spacing w:val="-3"/>
          <w:sz w:val="28"/>
          <w:szCs w:val="28"/>
        </w:rPr>
        <w:t xml:space="preserve">рекомендуется/не</w:t>
      </w:r>
      <w:r>
        <w:rPr>
          <w:rFonts w:ascii="PT Astra Serif" w:hAnsi="PT Astra Serif" w:eastAsia="PT Astra Serif" w:cs="PT Astra Serif"/>
          <w:b/>
          <w:spacing w:val="-3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b/>
          <w:spacing w:val="-3"/>
          <w:sz w:val="28"/>
          <w:szCs w:val="28"/>
        </w:rPr>
        <w:t xml:space="preserve">рекомендуется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 (нужное подчеркнуть) к рассмотрению Комиссией по подведе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нию итогов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br/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в Российской Федерации.</w:t>
      </w:r>
      <w:r>
        <w:rPr>
          <w:rFonts w:ascii="PT Astra Serif" w:hAnsi="PT Astra Serif" w:cs="PT Astra Serif"/>
          <w:spacing w:val="-3"/>
          <w:sz w:val="28"/>
          <w:szCs w:val="28"/>
        </w:rPr>
      </w:r>
      <w:r>
        <w:rPr>
          <w:rFonts w:ascii="PT Astra Serif" w:hAnsi="PT Astra Serif" w:cs="PT Astra Serif"/>
          <w:spacing w:val="-3"/>
          <w:sz w:val="28"/>
          <w:szCs w:val="28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tbl>
      <w:tblPr>
        <w:tblW w:w="0" w:type="auto"/>
        <w:tblInd w:w="8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0"/>
        <w:gridCol w:w="2556"/>
        <w:gridCol w:w="2038"/>
        <w:gridCol w:w="2002"/>
      </w:tblGrid>
      <w:tr>
        <w:tblPrEx/>
        <w:trPr>
          <w:trHeight w:val="313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1960" w:type="dxa"/>
            <w:textDirection w:val="lrTb"/>
            <w:noWrap w:val="false"/>
          </w:tcPr>
          <w:p>
            <w:pPr>
              <w:ind w:left="200"/>
              <w:spacing w:line="29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Эксперт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556" w:type="dxa"/>
            <w:textDirection w:val="lrTb"/>
            <w:noWrap w:val="false"/>
          </w:tcPr>
          <w:p>
            <w:pPr>
              <w:ind w:right="168"/>
              <w:jc w:val="right"/>
              <w:spacing w:line="293" w:lineRule="exact"/>
              <w:tabs>
                <w:tab w:val="left" w:pos="160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38" w:type="dxa"/>
            <w:textDirection w:val="lrTb"/>
            <w:noWrap w:val="false"/>
          </w:tcPr>
          <w:p>
            <w:pPr>
              <w:ind w:left="34"/>
              <w:jc w:val="center"/>
              <w:spacing w:line="293" w:lineRule="exact"/>
              <w:tabs>
                <w:tab w:val="left" w:pos="1634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02" w:type="dxa"/>
            <w:textDirection w:val="lrTb"/>
            <w:noWrap w:val="false"/>
          </w:tcPr>
          <w:p>
            <w:pPr>
              <w:ind w:left="133"/>
              <w:jc w:val="center"/>
              <w:spacing w:line="293" w:lineRule="exact"/>
              <w:tabs>
                <w:tab w:val="left" w:pos="1733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19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2"/>
                <w:szCs w:val="12"/>
              </w:rPr>
            </w:pPr>
            <w:r>
              <w:rPr>
                <w:rFonts w:ascii="PT Astra Serif" w:hAnsi="PT Astra Serif" w:eastAsia="PT Astra Serif" w:cs="PT Astra Serif"/>
                <w:sz w:val="12"/>
                <w:szCs w:val="12"/>
              </w:rPr>
            </w:r>
            <w:r>
              <w:rPr>
                <w:rFonts w:ascii="PT Astra Serif" w:hAnsi="PT Astra Serif" w:cs="PT Astra Serif"/>
                <w:sz w:val="12"/>
                <w:szCs w:val="12"/>
              </w:rPr>
            </w:r>
            <w:r>
              <w:rPr>
                <w:rFonts w:ascii="PT Astra Serif" w:hAnsi="PT Astra Serif" w:cs="PT Astra Serif"/>
                <w:sz w:val="12"/>
                <w:szCs w:val="12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556" w:type="dxa"/>
            <w:textDirection w:val="lrTb"/>
            <w:noWrap w:val="false"/>
          </w:tcPr>
          <w:p>
            <w:pPr>
              <w:ind w:right="267"/>
              <w:jc w:val="right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(фамилия, инициалы)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38" w:type="dxa"/>
            <w:textDirection w:val="lrTb"/>
            <w:noWrap w:val="false"/>
          </w:tcPr>
          <w:p>
            <w:pPr>
              <w:ind w:left="33" w:right="61"/>
              <w:jc w:val="center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(подпись)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02" w:type="dxa"/>
            <w:textDirection w:val="lrTb"/>
            <w:noWrap w:val="false"/>
          </w:tcPr>
          <w:p>
            <w:pPr>
              <w:ind w:left="74"/>
              <w:jc w:val="center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(дата)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</w:tbl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17"/>
          <w:szCs w:val="17"/>
        </w:rPr>
      </w:pPr>
      <w:r>
        <w:rPr>
          <w:rFonts w:ascii="PT Astra Serif" w:hAnsi="PT Astra Serif" w:eastAsia="PT Astra Serif" w:cs="PT Astra Serif"/>
          <w:sz w:val="17"/>
          <w:szCs w:val="17"/>
        </w:rPr>
      </w:r>
      <w:r>
        <w:rPr>
          <w:rFonts w:ascii="PT Astra Serif" w:hAnsi="PT Astra Serif" w:cs="PT Astra Serif"/>
          <w:sz w:val="17"/>
          <w:szCs w:val="17"/>
        </w:rPr>
      </w:r>
      <w:r>
        <w:rPr>
          <w:rFonts w:ascii="PT Astra Serif" w:hAnsi="PT Astra Serif" w:cs="PT Astra Serif"/>
          <w:sz w:val="17"/>
          <w:szCs w:val="17"/>
        </w:rPr>
      </w:r>
    </w:p>
    <w:p>
      <w:pPr>
        <w:ind w:left="4536" w:right="3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3"/>
        <w:jc w:val="center"/>
        <w:rPr>
          <w:rFonts w:ascii="PT Astra Serif" w:hAnsi="PT Astra Serif" w:cs="PT Astra Serif"/>
          <w:sz w:val="24"/>
          <w:szCs w:val="24"/>
        </w:rPr>
        <w:sectPr>
          <w:footnotePr>
            <w:numRestart w:val="eachSect"/>
          </w:footnotePr>
          <w:endnotePr/>
          <w:type w:val="nextPage"/>
          <w:pgSz w:w="11910" w:h="16840" w:orient="portrait"/>
          <w:pgMar w:top="1134" w:right="850" w:bottom="1134" w:left="1701" w:header="709" w:footer="567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0"/>
        <w:jc w:val="center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1.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4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0"/>
        <w:jc w:val="center"/>
        <w:rPr>
          <w:rFonts w:ascii="PT Astra Serif" w:hAnsi="PT Astra Serif" w:cs="PT Astra Serif"/>
          <w:spacing w:val="4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к Положению о 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spacing w:val="4"/>
          <w:sz w:val="24"/>
          <w:szCs w:val="24"/>
        </w:rPr>
      </w:r>
      <w:r>
        <w:rPr>
          <w:rFonts w:ascii="PT Astra Serif" w:hAnsi="PT Astra Serif" w:cs="PT Astra Serif"/>
          <w:spacing w:val="4"/>
          <w:sz w:val="24"/>
          <w:szCs w:val="24"/>
        </w:rPr>
      </w:r>
    </w:p>
    <w:p>
      <w:pPr>
        <w:ind w:left="4536" w:right="3"/>
        <w:jc w:val="center"/>
        <w:rPr>
          <w:rFonts w:ascii="PT Astra Serif" w:hAnsi="PT Astra Serif" w:cs="PT Astra Serif"/>
          <w:sz w:val="30"/>
          <w:szCs w:val="30"/>
        </w:rPr>
      </w:pPr>
      <w:r>
        <w:rPr>
          <w:rFonts w:ascii="PT Astra Serif" w:hAnsi="PT Astra Serif" w:eastAsia="PT Astra Serif" w:cs="PT Astra Serif"/>
          <w:sz w:val="30"/>
          <w:szCs w:val="30"/>
        </w:rPr>
      </w:r>
      <w:r>
        <w:rPr>
          <w:rFonts w:ascii="PT Astra Serif" w:hAnsi="PT Astra Serif" w:cs="PT Astra Serif"/>
          <w:sz w:val="30"/>
          <w:szCs w:val="30"/>
        </w:rPr>
      </w:r>
      <w:r>
        <w:rPr>
          <w:rFonts w:ascii="PT Astra Serif" w:hAnsi="PT Astra Serif" w:cs="PT Astra Serif"/>
          <w:sz w:val="30"/>
          <w:szCs w:val="30"/>
        </w:rPr>
      </w:r>
    </w:p>
    <w:p>
      <w:pPr>
        <w:ind w:right="0"/>
        <w:jc w:val="center"/>
        <w:rPr>
          <w:rFonts w:ascii="PT Astra Serif" w:hAnsi="PT Astra Serif" w:cs="PT Astra Serif"/>
          <w:b/>
          <w:bCs/>
          <w:sz w:val="28"/>
          <w:szCs w:val="28"/>
        </w:rPr>
        <w:outlineLvl w:val="0"/>
        <w:suppressLineNumbers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Критерии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0"/>
        <w:jc w:val="center"/>
        <w:rPr>
          <w:rFonts w:ascii="PT Astra Serif" w:hAnsi="PT Astra Serif" w:cs="PT Astra Serif"/>
          <w:b/>
          <w:bCs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оценки конкурсных работ в номинации 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0"/>
        <w:jc w:val="center"/>
        <w:rPr>
          <w:rFonts w:ascii="PT Astra Serif" w:hAnsi="PT Astra Serif" w:cs="PT Astra Serif"/>
          <w:b/>
          <w:bCs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«Лучший информационно-разъяснительный проект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для людей с нарушениями зрения»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  <w:b/>
          <w:bCs/>
          <w:sz w:val="23"/>
          <w:szCs w:val="23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5408" behindDoc="0" locked="0" layoutInCell="0" allowOverlap="1">
                <wp:simplePos x="0" y="0"/>
                <wp:positionH relativeFrom="page">
                  <wp:posOffset>2493645</wp:posOffset>
                </wp:positionH>
                <wp:positionV relativeFrom="paragraph">
                  <wp:posOffset>192405</wp:posOffset>
                </wp:positionV>
                <wp:extent cx="3108325" cy="12700"/>
                <wp:effectExtent l="0" t="0" r="15875" b="6350"/>
                <wp:wrapTopAndBottom/>
                <wp:docPr id="8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108325" cy="12700"/>
                          <a:chOff x="3927" y="303"/>
                          <a:chExt cx="4895" cy="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3927" y="312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5185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602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686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7704" y="312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8543" y="312"/>
                            <a:ext cx="279" cy="20"/>
                          </a:xfrm>
                          <a:custGeom>
                            <a:avLst/>
                            <a:gdLst>
                              <a:gd name="T0" fmla="*/ 0 w 279"/>
                              <a:gd name="T1" fmla="*/ 0 h 20"/>
                              <a:gd name="T2" fmla="*/ 278 w 2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9" h="20" fill="norm" stroke="1" extrusionOk="0">
                                <a:moveTo>
                                  <a:pt x="0" y="0"/>
                                </a:move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0000" style="position:absolute;z-index:251665408;o:allowoverlap:true;o:allowincell:false;mso-position-horizontal-relative:page;margin-left:196.35pt;mso-position-horizontal:absolute;mso-position-vertical-relative:text;margin-top:15.15pt;mso-position-vertical:absolute;width:244.75pt;height:1.00pt;mso-wrap-distance-left:0.00pt;mso-wrap-distance-top:0.00pt;mso-wrap-distance-right:0.00pt;mso-wrap-distance-bottom:0.00pt;" coordorigin="39,3" coordsize="48,0">
                <v:shape id="shape 59" o:spid="_x0000_s59" style="position:absolute;left:39;top:3;width:12;height:0;visibility:visible;" path="m0,0l99919,0e" coordsize="100000,100000" filled="f" strokecolor="#000000" strokeweight="0.88pt">
                  <v:path textboxrect="0,0,100000,100000"/>
                  <w10:wrap type="topAndBottom"/>
                </v:shape>
                <v:shape id="shape 60" o:spid="_x0000_s60" style="position:absolute;left:51;top:3;width:8;height:0;visibility:visible;" path="m0,0l99880,0e" coordsize="100000,100000" filled="f" strokecolor="#000000" strokeweight="0.88pt">
                  <v:path textboxrect="0,0,100000,100000"/>
                </v:shape>
                <v:shape id="shape 61" o:spid="_x0000_s61" style="position:absolute;left:60;top:3;width:8;height:0;visibility:visible;" path="m0,0l99880,0e" coordsize="100000,100000" filled="f" strokecolor="#000000" strokeweight="0.88pt">
                  <v:path textboxrect="0,0,100000,100000"/>
                </v:shape>
                <v:shape id="shape 62" o:spid="_x0000_s62" style="position:absolute;left:68;top:3;width:8;height:0;visibility:visible;" path="m0,0l99880,0e" coordsize="100000,100000" filled="f" strokecolor="#000000" strokeweight="0.88pt">
                  <v:path textboxrect="0,0,100000,100000"/>
                </v:shape>
                <v:shape id="shape 63" o:spid="_x0000_s63" style="position:absolute;left:77;top:3;width:8;height:0;visibility:visible;" path="m0,0l99880,0e" coordsize="100000,100000" filled="f" strokecolor="#000000" strokeweight="0.88pt">
                  <v:path textboxrect="0,0,100000,100000"/>
                </v:shape>
                <v:shape id="shape 64" o:spid="_x0000_s64" style="position:absolute;left:85;top:3;width:2;height:0;visibility:visible;" path="m0,0l99641,0e" coordsize="100000,100000" filled="f" strokecolor="#000000" strokeweight="0.88pt">
                  <v:path textboxrect="0,0,100000,100000"/>
                </v:shape>
              </v:group>
            </w:pict>
          </mc:Fallback>
        </mc:AlternateContent>
      </w:r>
      <w:r>
        <w:rPr>
          <w:rFonts w:ascii="PT Astra Serif" w:hAnsi="PT Astra Serif" w:cs="PT Astra Serif"/>
          <w:b/>
          <w:bCs/>
          <w:sz w:val="23"/>
          <w:szCs w:val="23"/>
        </w:rPr>
      </w:r>
      <w:r>
        <w:rPr>
          <w:rFonts w:ascii="PT Astra Serif" w:hAnsi="PT Astra Serif" w:cs="PT Astra Serif"/>
          <w:b/>
          <w:bCs/>
          <w:sz w:val="23"/>
          <w:szCs w:val="23"/>
        </w:rPr>
      </w:r>
    </w:p>
    <w:p>
      <w:pPr>
        <w:ind w:left="476" w:right="589"/>
        <w:jc w:val="center"/>
        <w:spacing w:line="152" w:lineRule="exac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  <w:t xml:space="preserve">(шифр конкурсной работы)</w:t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spacing w:before="1"/>
        <w:rPr>
          <w:rFonts w:ascii="PT Astra Serif" w:hAnsi="PT Astra Serif" w:cs="PT Astra Serif"/>
          <w:sz w:val="23"/>
          <w:szCs w:val="23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6432" behindDoc="0" locked="0" layoutInCell="0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193675</wp:posOffset>
                </wp:positionV>
                <wp:extent cx="5774055" cy="12700"/>
                <wp:effectExtent l="0" t="0" r="17145" b="6350"/>
                <wp:wrapTopAndBottom/>
                <wp:docPr id="9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774054" cy="12700"/>
                          <a:chOff x="1699" y="305"/>
                          <a:chExt cx="9093" cy="2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1699" y="314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956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379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/>
                        <wps:spPr bwMode="auto">
                          <a:xfrm>
                            <a:off x="4636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5474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/>
                        <wps:spPr bwMode="auto">
                          <a:xfrm>
                            <a:off x="6315" y="314"/>
                            <a:ext cx="279" cy="20"/>
                          </a:xfrm>
                          <a:custGeom>
                            <a:avLst/>
                            <a:gdLst>
                              <a:gd name="T0" fmla="*/ 0 w 279"/>
                              <a:gd name="T1" fmla="*/ 0 h 20"/>
                              <a:gd name="T2" fmla="*/ 278 w 27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9" h="20" fill="norm" stroke="1" extrusionOk="0">
                                <a:moveTo>
                                  <a:pt x="0" y="0"/>
                                </a:move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6598" y="314"/>
                            <a:ext cx="1253" cy="20"/>
                          </a:xfrm>
                          <a:custGeom>
                            <a:avLst/>
                            <a:gdLst>
                              <a:gd name="T0" fmla="*/ 0 w 1253"/>
                              <a:gd name="T1" fmla="*/ 0 h 20"/>
                              <a:gd name="T2" fmla="*/ 1252 w 12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53" h="20" fill="norm" stroke="1" extrusionOk="0">
                                <a:moveTo>
                                  <a:pt x="0" y="0"/>
                                </a:moveTo>
                                <a:lnTo>
                                  <a:pt x="1252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/>
                        <wps:spPr bwMode="auto">
                          <a:xfrm>
                            <a:off x="785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/>
                        <wps:spPr bwMode="auto">
                          <a:xfrm>
                            <a:off x="8695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/>
                        <wps:spPr bwMode="auto">
                          <a:xfrm>
                            <a:off x="9534" y="314"/>
                            <a:ext cx="835" cy="20"/>
                          </a:xfrm>
                          <a:custGeom>
                            <a:avLst/>
                            <a:gdLst>
                              <a:gd name="T0" fmla="*/ 0 w 836"/>
                              <a:gd name="T1" fmla="*/ 0 h 20"/>
                              <a:gd name="T2" fmla="*/ 835 w 8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6" h="20" fill="norm" stroke="1" extrusionOk="0">
                                <a:moveTo>
                                  <a:pt x="0" y="0"/>
                                </a:moveTo>
                                <a:lnTo>
                                  <a:pt x="835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/>
                        <wps:spPr bwMode="auto">
                          <a:xfrm>
                            <a:off x="10374" y="314"/>
                            <a:ext cx="417" cy="20"/>
                          </a:xfrm>
                          <a:custGeom>
                            <a:avLst/>
                            <a:gdLst>
                              <a:gd name="T0" fmla="*/ 0 w 418"/>
                              <a:gd name="T1" fmla="*/ 0 h 20"/>
                              <a:gd name="T2" fmla="*/ 417 w 41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8" h="20" fill="norm" stroke="1" extrusionOk="0">
                                <a:moveTo>
                                  <a:pt x="0" y="0"/>
                                </a:moveTo>
                                <a:lnTo>
                                  <a:pt x="417" y="0"/>
                                </a:lnTo>
                              </a:path>
                            </a:pathLst>
                          </a:custGeom>
                          <a:noFill/>
                          <a:ln w="1113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0000" style="position:absolute;z-index:251666432;o:allowoverlap:true;o:allowincell:false;mso-position-horizontal-relative:page;margin-left:84.95pt;mso-position-horizontal:absolute;mso-position-vertical-relative:text;margin-top:15.25pt;mso-position-vertical:absolute;width:454.65pt;height:1.00pt;mso-wrap-distance-left:0.00pt;mso-wrap-distance-top:0.00pt;mso-wrap-distance-right:0.00pt;mso-wrap-distance-bottom:0.00pt;" coordorigin="16,3" coordsize="90,0">
                <v:shape id="shape 66" o:spid="_x0000_s66" style="position:absolute;left:16;top:3;width:12;height:0;visibility:visible;" path="m0,0l99919,0e" coordsize="100000,100000" filled="f" strokecolor="#000000" strokeweight="0.88pt">
                  <v:path textboxrect="0,0,100000,100000"/>
                  <w10:wrap type="topAndBottom"/>
                </v:shape>
                <v:shape id="shape 67" o:spid="_x0000_s67" style="position:absolute;left:29;top:3;width:8;height:0;visibility:visible;" path="m0,0l99880,0e" coordsize="100000,100000" filled="f" strokecolor="#000000" strokeweight="0.88pt">
                  <v:path textboxrect="0,0,100000,100000"/>
                </v:shape>
                <v:shape id="shape 68" o:spid="_x0000_s68" style="position:absolute;left:37;top:3;width:8;height:0;visibility:visible;" path="m0,0l99880,0e" coordsize="100000,100000" filled="f" strokecolor="#000000" strokeweight="0.88pt">
                  <v:path textboxrect="0,0,100000,100000"/>
                </v:shape>
                <v:shape id="shape 69" o:spid="_x0000_s69" style="position:absolute;left:46;top:3;width:8;height:0;visibility:visible;" path="m0,0l99880,0e" coordsize="100000,100000" filled="f" strokecolor="#000000" strokeweight="0.88pt">
                  <v:path textboxrect="0,0,100000,100000"/>
                </v:shape>
                <v:shape id="shape 70" o:spid="_x0000_s70" style="position:absolute;left:54;top:3;width:8;height:0;visibility:visible;" path="m0,0l99880,0e" coordsize="100000,100000" filled="f" strokecolor="#000000" strokeweight="0.88pt">
                  <v:path textboxrect="0,0,100000,100000"/>
                </v:shape>
                <v:shape id="shape 71" o:spid="_x0000_s71" style="position:absolute;left:63;top:3;width:2;height:0;visibility:visible;" path="m0,0l99641,0e" coordsize="100000,100000" filled="f" strokecolor="#000000" strokeweight="0.88pt">
                  <v:path textboxrect="0,0,100000,100000"/>
                </v:shape>
                <v:shape id="shape 72" o:spid="_x0000_s72" style="position:absolute;left:65;top:3;width:12;height:0;visibility:visible;" path="m0,0l99919,0e" coordsize="100000,100000" filled="f" strokecolor="#000000" strokeweight="0.88pt">
                  <v:path textboxrect="0,0,100000,100000"/>
                </v:shape>
                <v:shape id="shape 73" o:spid="_x0000_s73" style="position:absolute;left:78;top:3;width:8;height:0;visibility:visible;" path="m0,0l99880,0e" coordsize="100000,100000" filled="f" strokecolor="#000000" strokeweight="0.88pt">
                  <v:path textboxrect="0,0,100000,100000"/>
                </v:shape>
                <v:shape id="shape 74" o:spid="_x0000_s74" style="position:absolute;left:86;top:3;width:8;height:0;visibility:visible;" path="m0,0l99880,0e" coordsize="100000,100000" filled="f" strokecolor="#000000" strokeweight="0.88pt">
                  <v:path textboxrect="0,0,100000,100000"/>
                </v:shape>
                <v:shape id="shape 75" o:spid="_x0000_s75" style="position:absolute;left:95;top:3;width:8;height:0;visibility:visible;" path="m0,0l99880,0e" coordsize="100000,100000" filled="f" strokecolor="#000000" strokeweight="0.88pt">
                  <v:path textboxrect="0,0,100000,100000"/>
                </v:shape>
                <v:shape id="shape 76" o:spid="_x0000_s76" style="position:absolute;left:103;top:3;width:4;height:0;visibility:visible;" path="m0,0l99759,0e" coordsize="100000,100000" filled="f" strokecolor="#000000" strokeweight="0.88pt">
                  <v:path textboxrect="0,0,100000,100000"/>
                </v:shape>
              </v:group>
            </w:pict>
          </mc:Fallback>
        </mc:AlternateContent>
      </w:r>
      <w:r>
        <w:rPr>
          <w:rFonts w:ascii="PT Astra Serif" w:hAnsi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</w:p>
    <w:p>
      <w:pPr>
        <w:ind w:left="478" w:right="589"/>
        <w:jc w:val="center"/>
        <w:spacing w:line="152" w:lineRule="exact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16"/>
          <w:szCs w:val="16"/>
        </w:rPr>
        <w:t xml:space="preserve">(тема конкурсной работы)</w:t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spacing w:before="8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W w:w="9475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96"/>
        <w:gridCol w:w="5075"/>
        <w:gridCol w:w="39"/>
        <w:gridCol w:w="3711"/>
        <w:gridCol w:w="59"/>
      </w:tblGrid>
      <w:tr>
        <w:tblPrEx/>
        <w:trPr>
          <w:trHeight w:val="6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162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п/п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950" w:right="1951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Критерии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ind w:left="738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Количество баллов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432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75" w:type="dxa"/>
            <w:textDirection w:val="lrTb"/>
            <w:noWrap w:val="false"/>
          </w:tcPr>
          <w:p>
            <w:pPr>
              <w:ind w:left="3668" w:right="3650"/>
              <w:jc w:val="center"/>
              <w:spacing w:before="44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Общие критерии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7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</w:tr>
      <w:tr>
        <w:tblPrEx/>
        <w:trPr>
          <w:trHeight w:val="6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230"/>
              <w:jc w:val="left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15" w:lineRule="exact"/>
              <w:tabs>
                <w:tab w:val="left" w:pos="1975" w:leader="none"/>
                <w:tab w:val="left" w:pos="3639" w:leader="none"/>
                <w:tab w:val="left" w:pos="4742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содержания работы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еме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8"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969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jc w:val="left"/>
              <w:spacing w:before="4"/>
              <w:rPr>
                <w:rFonts w:ascii="PT Astra Serif" w:hAnsi="PT Astra Serif" w:cs="PT Astra Serif"/>
                <w:sz w:val="27"/>
                <w:szCs w:val="27"/>
              </w:rPr>
            </w:pPr>
            <w:r>
              <w:rPr>
                <w:rFonts w:ascii="PT Astra Serif" w:hAnsi="PT Astra Serif" w:eastAsia="PT Astra Serif" w:cs="PT Astra Serif"/>
                <w:sz w:val="27"/>
                <w:szCs w:val="27"/>
              </w:rPr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  <w:r>
              <w:rPr>
                <w:rFonts w:ascii="PT Astra Serif" w:hAnsi="PT Astra Serif" w:cs="PT Astra Serif"/>
                <w:sz w:val="27"/>
                <w:szCs w:val="27"/>
              </w:rPr>
            </w:r>
          </w:p>
          <w:p>
            <w:pPr>
              <w:ind w:left="230"/>
              <w:jc w:val="lef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содержания законодательству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Российской Федерации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19"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230"/>
              <w:jc w:val="left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Актуальность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230"/>
              <w:jc w:val="left"/>
              <w:spacing w:line="306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6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Оригинальность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230"/>
              <w:jc w:val="left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Новизна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230"/>
              <w:jc w:val="left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1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Самостоятельность (отсутствие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2" w:lineRule="exact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некорректных заимствований)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20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230"/>
              <w:jc w:val="left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Достоверность содержания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230"/>
              <w:jc w:val="left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Логичность и удобство структуры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230"/>
              <w:jc w:val="left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15" w:lineRule="exact"/>
              <w:tabs>
                <w:tab w:val="left" w:pos="2574" w:leader="none"/>
                <w:tab w:val="left" w:pos="3102" w:leader="none"/>
                <w:tab w:val="left" w:pos="4191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Перспективность с точки зрения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применения работы на практике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643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158"/>
              <w:jc w:val="left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10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15" w:lineRule="exact"/>
              <w:tabs>
                <w:tab w:val="left" w:pos="1337" w:leader="none"/>
                <w:tab w:val="left" w:pos="3721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Наличие организационного механизма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реализации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158"/>
              <w:jc w:val="left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Наличие апробации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32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" w:type="dxa"/>
            <w:textDirection w:val="lrTb"/>
            <w:noWrap w:val="false"/>
          </w:tcPr>
          <w:p>
            <w:pPr>
              <w:ind w:left="158"/>
              <w:jc w:val="left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12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14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нормам русского языка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417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textDirection w:val="lrTb"/>
            <w:noWrap w:val="false"/>
          </w:tcPr>
          <w:p>
            <w:pPr>
              <w:ind w:left="3247" w:right="3232"/>
              <w:jc w:val="center"/>
              <w:spacing w:before="34"/>
              <w:rPr>
                <w:rFonts w:ascii="PT Astra Serif" w:hAnsi="PT Astra Serif" w:cs="PT Astra Serif"/>
                <w:position w:val="10"/>
                <w:sz w:val="18"/>
                <w:szCs w:val="1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Специальные критерии</w:t>
            </w:r>
            <w:r>
              <w:rPr>
                <w:rStyle w:val="1325"/>
                <w:rFonts w:ascii="PT Astra Serif" w:hAnsi="PT Astra Serif" w:eastAsia="PT Astra Serif" w:cs="PT Astra Serif"/>
                <w:sz w:val="28"/>
                <w:szCs w:val="28"/>
              </w:rPr>
              <w:footnoteReference w:id="21"/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  <w:r>
              <w:rPr>
                <w:rFonts w:ascii="PT Astra Serif" w:hAnsi="PT Astra Serif" w:cs="PT Astra Serif"/>
                <w:position w:val="1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6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center"/>
            <w:textDirection w:val="lrTb"/>
            <w:noWrap w:val="false"/>
          </w:tcPr>
          <w:p>
            <w:pPr>
              <w:ind w:left="89" w:right="76"/>
              <w:jc w:val="center"/>
              <w:spacing w:before="15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Методический уровень представления материалов (наличие информационно-справочных, рекомендательных, проверочных материалов)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gridAfter w:val="1"/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center"/>
            <w:textDirection w:val="lrTb"/>
            <w:noWrap w:val="false"/>
          </w:tcPr>
          <w:p>
            <w:pPr>
              <w:ind w:left="89" w:right="76"/>
              <w:jc w:val="center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рименение современных информационных технологий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ind w:left="89" w:right="76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Доступность стиля изложения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ind w:left="89" w:right="76"/>
              <w:jc w:val="center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Информативность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6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ind w:left="89" w:right="76"/>
              <w:jc w:val="center"/>
              <w:spacing w:before="156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15" w:lineRule="exact"/>
              <w:tabs>
                <w:tab w:val="left" w:pos="1898" w:leader="none"/>
                <w:tab w:val="left" w:pos="3998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Применение нестандартных решений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подготовке проекта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gridAfter w:val="1"/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ind w:left="89" w:right="76"/>
              <w:jc w:val="center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18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2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Востребованность проекта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19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Соответствие целевой аудитории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3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textDirection w:val="lrTb"/>
            <w:noWrap w:val="false"/>
          </w:tcPr>
          <w:p>
            <w:pPr>
              <w:jc w:val="center"/>
              <w:spacing w:before="0" w:beforeAutospacing="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center"/>
              <w:spacing w:before="102" w:beforeAutospacing="0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20</w:t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71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Актуальность источников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. Использование материалов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 официальных ресурсов ЦИК России, ИКСРФ, ТИК, РЦОИТ при ЦИК России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321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6" w:type="dxa"/>
            <w:textDirection w:val="lrTb"/>
            <w:noWrap w:val="false"/>
          </w:tcPr>
          <w:p>
            <w:pPr>
              <w:ind w:left="110"/>
              <w:spacing w:line="301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Общее количество баллов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jc w:val="center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0" w:firstLine="709"/>
        <w:jc w:val="both"/>
        <w:spacing w:line="360" w:lineRule="auto"/>
        <w:tabs>
          <w:tab w:val="left" w:pos="2226" w:leader="none"/>
          <w:tab w:val="left" w:pos="4509" w:leader="none"/>
          <w:tab w:val="left" w:pos="6702" w:leader="none"/>
          <w:tab w:val="left" w:pos="9498" w:leader="none"/>
        </w:tabs>
        <w:rPr>
          <w:rFonts w:ascii="PT Astra Serif" w:hAnsi="PT Astra Serif" w:cs="PT Astra Serif"/>
          <w:spacing w:val="-3"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По результатам экспертизы конкурсная работа </w:t>
      </w:r>
      <w:r>
        <w:rPr>
          <w:rFonts w:ascii="PT Astra Serif" w:hAnsi="PT Astra Serif" w:eastAsia="PT Astra Serif" w:cs="PT Astra Serif"/>
          <w:b/>
          <w:spacing w:val="-3"/>
          <w:sz w:val="28"/>
          <w:szCs w:val="28"/>
        </w:rPr>
        <w:t xml:space="preserve">рекомендуется/не</w:t>
      </w:r>
      <w:r>
        <w:rPr>
          <w:rFonts w:ascii="PT Astra Serif" w:hAnsi="PT Astra Serif" w:eastAsia="PT Astra Serif" w:cs="PT Astra Serif"/>
          <w:b/>
          <w:spacing w:val="-3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b/>
          <w:spacing w:val="-3"/>
          <w:sz w:val="28"/>
          <w:szCs w:val="28"/>
        </w:rPr>
        <w:t xml:space="preserve">рекомендуется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 (нужное подчеркнуть) к 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рассмотрению Комисси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ей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 по подведе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нию итогов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br/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в Российской Федерации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.</w:t>
      </w:r>
      <w:r>
        <w:rPr>
          <w:rFonts w:ascii="PT Astra Serif" w:hAnsi="PT Astra Serif" w:cs="PT Astra Serif"/>
          <w:spacing w:val="-3"/>
          <w:sz w:val="28"/>
          <w:szCs w:val="28"/>
        </w:rPr>
      </w:r>
      <w:r>
        <w:rPr>
          <w:rFonts w:ascii="PT Astra Serif" w:hAnsi="PT Astra Serif" w:cs="PT Astra Serif"/>
          <w:spacing w:val="-3"/>
          <w:sz w:val="28"/>
          <w:szCs w:val="28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17"/>
          <w:szCs w:val="17"/>
        </w:rPr>
      </w:pPr>
      <w:r>
        <w:rPr>
          <w:rFonts w:ascii="PT Astra Serif" w:hAnsi="PT Astra Serif" w:eastAsia="PT Astra Serif" w:cs="PT Astra Serif"/>
          <w:sz w:val="17"/>
          <w:szCs w:val="17"/>
        </w:rPr>
      </w:r>
      <w:r>
        <w:rPr>
          <w:rFonts w:ascii="PT Astra Serif" w:hAnsi="PT Astra Serif" w:cs="PT Astra Serif"/>
          <w:sz w:val="17"/>
          <w:szCs w:val="17"/>
        </w:rPr>
      </w:r>
      <w:r>
        <w:rPr>
          <w:rFonts w:ascii="PT Astra Serif" w:hAnsi="PT Astra Serif" w:cs="PT Astra Serif"/>
          <w:sz w:val="17"/>
          <w:szCs w:val="17"/>
        </w:rPr>
      </w:r>
    </w:p>
    <w:tbl>
      <w:tblPr>
        <w:tblW w:w="0" w:type="auto"/>
        <w:tblInd w:w="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0"/>
        <w:gridCol w:w="2556"/>
        <w:gridCol w:w="2038"/>
        <w:gridCol w:w="2002"/>
      </w:tblGrid>
      <w:tr>
        <w:tblPrEx/>
        <w:trPr>
          <w:trHeight w:val="313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1960" w:type="dxa"/>
            <w:textDirection w:val="lrTb"/>
            <w:noWrap w:val="false"/>
          </w:tcPr>
          <w:p>
            <w:pPr>
              <w:ind w:left="200"/>
              <w:spacing w:line="29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Эксперт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556" w:type="dxa"/>
            <w:textDirection w:val="lrTb"/>
            <w:noWrap w:val="false"/>
          </w:tcPr>
          <w:p>
            <w:pPr>
              <w:ind w:left="784"/>
              <w:spacing w:line="293" w:lineRule="exact"/>
              <w:tabs>
                <w:tab w:val="left" w:pos="2385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38" w:type="dxa"/>
            <w:textDirection w:val="lrTb"/>
            <w:noWrap w:val="false"/>
          </w:tcPr>
          <w:p>
            <w:pPr>
              <w:ind w:left="33"/>
              <w:jc w:val="center"/>
              <w:spacing w:line="293" w:lineRule="exact"/>
              <w:tabs>
                <w:tab w:val="left" w:pos="1634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02" w:type="dxa"/>
            <w:textDirection w:val="lrTb"/>
            <w:noWrap w:val="false"/>
          </w:tcPr>
          <w:p>
            <w:pPr>
              <w:ind w:left="133"/>
              <w:jc w:val="center"/>
              <w:spacing w:line="293" w:lineRule="exact"/>
              <w:tabs>
                <w:tab w:val="left" w:pos="1733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u w:val="single"/>
              </w:rPr>
              <w:tab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1960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12"/>
                <w:szCs w:val="12"/>
              </w:rPr>
            </w:pPr>
            <w:r>
              <w:rPr>
                <w:rFonts w:ascii="PT Astra Serif" w:hAnsi="PT Astra Serif" w:eastAsia="PT Astra Serif" w:cs="PT Astra Serif"/>
                <w:sz w:val="12"/>
                <w:szCs w:val="12"/>
              </w:rPr>
            </w:r>
            <w:r>
              <w:rPr>
                <w:rFonts w:ascii="PT Astra Serif" w:hAnsi="PT Astra Serif" w:cs="PT Astra Serif"/>
                <w:sz w:val="12"/>
                <w:szCs w:val="12"/>
              </w:rPr>
            </w:r>
            <w:r>
              <w:rPr>
                <w:rFonts w:ascii="PT Astra Serif" w:hAnsi="PT Astra Serif" w:cs="PT Astra Serif"/>
                <w:sz w:val="12"/>
                <w:szCs w:val="12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556" w:type="dxa"/>
            <w:textDirection w:val="lrTb"/>
            <w:noWrap w:val="false"/>
          </w:tcPr>
          <w:p>
            <w:pPr>
              <w:ind w:left="818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(фамилия, инициалы)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38" w:type="dxa"/>
            <w:textDirection w:val="lrTb"/>
            <w:noWrap w:val="false"/>
          </w:tcPr>
          <w:p>
            <w:pPr>
              <w:ind w:left="33" w:right="61"/>
              <w:jc w:val="center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(подпись)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002" w:type="dxa"/>
            <w:textDirection w:val="lrTb"/>
            <w:noWrap w:val="false"/>
          </w:tcPr>
          <w:p>
            <w:pPr>
              <w:ind w:left="74"/>
              <w:jc w:val="center"/>
              <w:spacing w:line="160" w:lineRule="exact"/>
              <w:rPr>
                <w:rFonts w:ascii="PT Astra Serif" w:hAnsi="PT Astra Serif" w:cs="PT Astra Serif"/>
                <w:sz w:val="16"/>
                <w:szCs w:val="16"/>
              </w:rPr>
            </w:pPr>
            <w:r>
              <w:rPr>
                <w:rFonts w:ascii="PT Astra Serif" w:hAnsi="PT Astra Serif" w:eastAsia="PT Astra Serif" w:cs="PT Astra Serif"/>
                <w:sz w:val="16"/>
                <w:szCs w:val="16"/>
              </w:rPr>
              <w:t xml:space="preserve">(дата)</w:t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  <w:r>
              <w:rPr>
                <w:rFonts w:ascii="PT Astra Serif" w:hAnsi="PT Astra Serif" w:cs="PT Astra Serif"/>
                <w:sz w:val="16"/>
                <w:szCs w:val="16"/>
              </w:rPr>
            </w:r>
          </w:p>
        </w:tc>
      </w:tr>
    </w:tbl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before="1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spacing w:after="200" w:line="276" w:lineRule="auto"/>
        <w:widowControl/>
        <w:rPr>
          <w:rFonts w:ascii="PT Astra Serif" w:hAnsi="PT Astra Serif" w:cs="PT Astra Serif"/>
          <w:sz w:val="28"/>
          <w:szCs w:val="28"/>
        </w:rPr>
        <w:sectPr>
          <w:footnotePr>
            <w:numRestart w:val="eachSect"/>
          </w:footnotePr>
          <w:endnotePr/>
          <w:type w:val="nextPage"/>
          <w:pgSz w:w="11910" w:h="16840" w:orient="portrait"/>
          <w:pgMar w:top="1134" w:right="850" w:bottom="1134" w:left="1701" w:header="709" w:footer="567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9781" w:right="0" w:hanging="1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</w:r>
      <w:bookmarkStart w:id="10" w:name="_Hlk155813438"/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2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.1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9781" w:right="0" w:hanging="1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к Положению о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9781"/>
        <w:jc w:val="both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Сводная заявка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на участие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во Всероссийском конкурсе среди работников региональных и муниципальных библиотек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на лучшую организацию информационно-разъяснительной работы в период подготовки и проведения выборов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left="142" w:right="114"/>
        <w:jc w:val="center"/>
        <w:rPr>
          <w:rFonts w:ascii="PT Astra Serif" w:hAnsi="PT Astra Serif" w:cs="PT Astra Serif"/>
          <w:sz w:val="28"/>
          <w:szCs w:val="28"/>
          <w:u w:val="single"/>
        </w:rPr>
        <w:pBdr>
          <w:bottom w:val="single" w:color="000000" w:sz="4" w:space="1"/>
        </w:pBdr>
      </w:pPr>
      <w:r>
        <w:rPr>
          <w:rFonts w:ascii="PT Astra Serif" w:hAnsi="PT Astra Serif" w:eastAsia="PT Astra Serif" w:cs="PT Astra Serif"/>
          <w:sz w:val="28"/>
          <w:szCs w:val="28"/>
          <w:u w:val="single"/>
        </w:rPr>
      </w:r>
      <w:r>
        <w:rPr>
          <w:rFonts w:ascii="PT Astra Serif" w:hAnsi="PT Astra Serif" w:cs="PT Astra Serif"/>
          <w:sz w:val="28"/>
          <w:szCs w:val="28"/>
          <w:u w:val="single"/>
        </w:rPr>
      </w:r>
      <w:r>
        <w:rPr>
          <w:rFonts w:ascii="PT Astra Serif" w:hAnsi="PT Astra Serif" w:cs="PT Astra Serif"/>
          <w:sz w:val="28"/>
          <w:szCs w:val="28"/>
          <w:u w:val="single"/>
        </w:rPr>
      </w:r>
    </w:p>
    <w:p>
      <w:pPr>
        <w:jc w:val="center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(избирательная комиссия субъекта Российской Федерации)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ind w:left="851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1190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851"/>
        <w:jc w:val="both"/>
        <w:rPr>
          <w:rFonts w:ascii="PT Astra Serif" w:hAnsi="PT Astra Serif" w:cs="PT Astra Serif"/>
          <w:sz w:val="10"/>
          <w:szCs w:val="10"/>
        </w:rPr>
      </w:pPr>
      <w:r>
        <w:rPr>
          <w:rFonts w:ascii="PT Astra Serif" w:hAnsi="PT Astra Serif" w:eastAsia="PT Astra Serif" w:cs="PT Astra Serif"/>
          <w:sz w:val="10"/>
          <w:szCs w:val="10"/>
        </w:rPr>
      </w:r>
      <w:r>
        <w:rPr>
          <w:rFonts w:ascii="PT Astra Serif" w:hAnsi="PT Astra Serif" w:cs="PT Astra Serif"/>
          <w:sz w:val="10"/>
          <w:szCs w:val="10"/>
        </w:rPr>
      </w:r>
      <w:r>
        <w:rPr>
          <w:rFonts w:ascii="PT Astra Serif" w:hAnsi="PT Astra Serif" w:cs="PT Astra Serif"/>
          <w:sz w:val="10"/>
          <w:szCs w:val="10"/>
        </w:rPr>
      </w:r>
    </w:p>
    <w:tbl>
      <w:tblPr>
        <w:tblW w:w="15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94"/>
        <w:gridCol w:w="2662"/>
        <w:gridCol w:w="4110"/>
        <w:gridCol w:w="2892"/>
        <w:gridCol w:w="2583"/>
        <w:gridCol w:w="2268"/>
      </w:tblGrid>
      <w:tr>
        <w:tblPrEx/>
        <w:trPr>
          <w:jc w:val="center"/>
        </w:trPr>
        <w:tc>
          <w:tcPr>
            <w:tcW w:w="594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 п/п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ФИО участника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(участников)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Место работы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участника (участников)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именование библиотеки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название населенного пункта)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, должность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89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Контактная информация (телефон, электронная почта)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58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Номинация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(тема)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работы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594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89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58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______________________________________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(п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одпись председателя ИКСРФ или лица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его замещающего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____________________________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(дата)</w:t>
      </w:r>
      <w:bookmarkEnd w:id="10"/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  <w:sectPr>
          <w:footnotePr/>
          <w:endnotePr/>
          <w:type w:val="nextPage"/>
          <w:pgSz w:w="16838" w:h="11906" w:orient="landscape"/>
          <w:pgMar w:top="1134" w:right="1134" w:bottom="851" w:left="1134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9780"/>
        <w:jc w:val="center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2.2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9780"/>
        <w:jc w:val="center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к Положению о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Всероссийском конкурсе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разъяснительной работы в период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jc w:val="both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Заявка на участие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во Всероссийском конкурсе среди работников региональных и муниципальных библиотек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на лучшую организацию информационно-разъяснительной работы в период подготовки и проведения выборов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left="142" w:right="114"/>
        <w:jc w:val="center"/>
        <w:rPr>
          <w:rFonts w:ascii="PT Astra Serif" w:hAnsi="PT Astra Serif" w:cs="PT Astra Serif"/>
          <w:sz w:val="28"/>
          <w:szCs w:val="28"/>
          <w:u w:val="single"/>
        </w:rPr>
        <w:pBdr>
          <w:bottom w:val="single" w:color="000000" w:sz="4" w:space="1"/>
        </w:pBdr>
      </w:pPr>
      <w:r>
        <w:rPr>
          <w:rFonts w:ascii="PT Astra Serif" w:hAnsi="PT Astra Serif" w:eastAsia="PT Astra Serif" w:cs="PT Astra Serif"/>
          <w:sz w:val="28"/>
          <w:szCs w:val="28"/>
          <w:u w:val="single"/>
        </w:rPr>
      </w:r>
      <w:r>
        <w:rPr>
          <w:rFonts w:ascii="PT Astra Serif" w:hAnsi="PT Astra Serif" w:cs="PT Astra Serif"/>
          <w:sz w:val="28"/>
          <w:szCs w:val="28"/>
          <w:u w:val="single"/>
        </w:rPr>
      </w:r>
      <w:r>
        <w:rPr>
          <w:rFonts w:ascii="PT Astra Serif" w:hAnsi="PT Astra Serif" w:cs="PT Astra Serif"/>
          <w:sz w:val="28"/>
          <w:szCs w:val="28"/>
          <w:u w:val="single"/>
        </w:rPr>
      </w:r>
    </w:p>
    <w:p>
      <w:pPr>
        <w:jc w:val="center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(наименование библиотеки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и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субъект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а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Российской Федерации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, где она расположена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ind w:left="851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1190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851"/>
        <w:jc w:val="both"/>
        <w:rPr>
          <w:rFonts w:ascii="PT Astra Serif" w:hAnsi="PT Astra Serif" w:cs="PT Astra Serif"/>
          <w:sz w:val="10"/>
          <w:szCs w:val="10"/>
        </w:rPr>
      </w:pPr>
      <w:r>
        <w:rPr>
          <w:rFonts w:ascii="PT Astra Serif" w:hAnsi="PT Astra Serif" w:eastAsia="PT Astra Serif" w:cs="PT Astra Serif"/>
          <w:sz w:val="10"/>
          <w:szCs w:val="10"/>
        </w:rPr>
      </w:r>
      <w:r>
        <w:rPr>
          <w:rFonts w:ascii="PT Astra Serif" w:hAnsi="PT Astra Serif" w:cs="PT Astra Serif"/>
          <w:sz w:val="10"/>
          <w:szCs w:val="10"/>
        </w:rPr>
      </w:r>
      <w:r>
        <w:rPr>
          <w:rFonts w:ascii="PT Astra Serif" w:hAnsi="PT Astra Serif" w:cs="PT Astra Serif"/>
          <w:sz w:val="10"/>
          <w:szCs w:val="10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94"/>
        <w:gridCol w:w="2662"/>
        <w:gridCol w:w="3171"/>
        <w:gridCol w:w="2892"/>
        <w:gridCol w:w="2583"/>
        <w:gridCol w:w="2268"/>
      </w:tblGrid>
      <w:tr>
        <w:tblPrEx/>
        <w:trPr>
          <w:jc w:val="center"/>
        </w:trPr>
        <w:tc>
          <w:tcPr>
            <w:tcW w:w="594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 п/п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ФИО участника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(участников)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1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Должность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участника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(участников)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89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Контактная информация (телефон, электронная почта)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58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Номинация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(тема)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работы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594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6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1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89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58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right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______________________________________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(п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одпись руководителя библиотеки или лица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,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его замещающего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____________________________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jc w:val="righ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(дата)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3"/>
        <w:jc w:val="center"/>
        <w:rPr>
          <w:rFonts w:ascii="PT Astra Serif" w:hAnsi="PT Astra Serif" w:cs="PT Astra Serif"/>
          <w:sz w:val="24"/>
          <w:szCs w:val="24"/>
        </w:rPr>
        <w:sectPr>
          <w:footnotePr/>
          <w:endnotePr/>
          <w:type w:val="nextPage"/>
          <w:pgSz w:w="16840" w:h="11910" w:orient="landscape"/>
          <w:pgMar w:top="850" w:right="1134" w:bottom="1701" w:left="1134" w:header="709" w:footer="709" w:gutter="0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0"/>
        <w:jc w:val="center"/>
        <w:spacing w:before="0" w:beforeAutospacing="0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3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0" w:firstLine="4"/>
        <w:jc w:val="center"/>
        <w:spacing w:before="0" w:beforeAutospacing="0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к Положению о 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spacing w:before="0" w:beforeAutospacing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pacing w:before="4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pacing w:before="4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bCs/>
          <w:sz w:val="28"/>
          <w:szCs w:val="28"/>
        </w:rPr>
        <w:outlineLvl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Перечень требований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к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видеороликам о работах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представленных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  <w:t xml:space="preserve">на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Всероссийск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ий конкурс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среди работников региональных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 муниципальных библиотек на лучшую организацию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информационно-разъяснительной работы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spacing w:before="6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09"/>
        <w:jc w:val="both"/>
        <w:spacing w:line="336" w:lineRule="auto"/>
        <w:tabs>
          <w:tab w:val="left" w:pos="141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 Формат файла – mpeg4 с качеством звука в диапазоне 60–12 500 Гц, разрешением не менее 1024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768 пикселей и частотой кадров не менее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25 кадров/сек, размер – не более 1 Гб.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36" w:lineRule="auto"/>
        <w:tabs>
          <w:tab w:val="left" w:pos="141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 Продолжительность видеозаписи –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3 минут.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36" w:lineRule="auto"/>
        <w:tabs>
          <w:tab w:val="left" w:pos="141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 Наименование файла должно содержать фамилию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инициалы автора (каждого из коллектива авторов), субъект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Российской Федерации (в соответствии с заявкой), номинацию,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номер телефона автора (одного из авторов для коллектива авторов).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36" w:lineRule="auto"/>
        <w:tabs>
          <w:tab w:val="left" w:pos="141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Например: «Иванов И.И. Санкт-Петербург.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i/>
          <w:sz w:val="28"/>
          <w:szCs w:val="28"/>
        </w:rPr>
        <w:t xml:space="preserve">Наименование номинации</w:t>
      </w:r>
      <w:r>
        <w:rPr>
          <w:rFonts w:ascii="PT Astra Serif" w:hAnsi="PT Astra Serif" w:eastAsia="PT Astra Serif" w:cs="PT Astra Serif"/>
          <w:i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89001112345» или «Петров П.П.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Николаев Н.Н.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Вологодская область. </w:t>
      </w:r>
      <w:r>
        <w:rPr>
          <w:rFonts w:ascii="PT Astra Serif" w:hAnsi="PT Astra Serif" w:eastAsia="PT Astra Serif" w:cs="PT Astra Serif"/>
          <w:i/>
          <w:sz w:val="28"/>
          <w:szCs w:val="28"/>
        </w:rPr>
        <w:t xml:space="preserve">Наименование номинации</w:t>
      </w:r>
      <w:r>
        <w:rPr>
          <w:rFonts w:ascii="PT Astra Serif" w:hAnsi="PT Astra Serif" w:eastAsia="PT Astra Serif" w:cs="PT Astra Serif"/>
          <w:i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89011112233».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36" w:lineRule="auto"/>
        <w:tabs>
          <w:tab w:val="left" w:pos="141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Видео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материал должен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быть записан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русском языке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в деловом стиле изложения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Представлять работу должен ее автор (авторы).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36" w:lineRule="auto"/>
        <w:tabs>
          <w:tab w:val="left" w:pos="141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Видеоматериал должен содержать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краткое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обоснование выбора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темы,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описание сути работы,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поставленны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цел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 достигнуты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результат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опыта реализации проекта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36" w:lineRule="auto"/>
        <w:tabs>
          <w:tab w:val="left" w:pos="141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 Участник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онкурса вправе использовать вспомогательные,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том числе иллюстративные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средства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36" w:lineRule="auto"/>
        <w:tabs>
          <w:tab w:val="left" w:pos="1418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right="103"/>
        <w:jc w:val="both"/>
        <w:spacing w:before="79" w:line="336" w:lineRule="auto"/>
        <w:tabs>
          <w:tab w:val="left" w:pos="1757" w:leader="none"/>
        </w:tabs>
        <w:rPr>
          <w:rFonts w:ascii="PT Astra Serif" w:hAnsi="PT Astra Serif" w:cs="PT Astra Serif"/>
          <w:sz w:val="28"/>
          <w:szCs w:val="28"/>
        </w:rPr>
        <w:sectPr>
          <w:footnotePr/>
          <w:endnotePr/>
          <w:type w:val="nextPage"/>
          <w:pgSz w:w="11910" w:h="16840" w:orient="portrait"/>
          <w:pgMar w:top="1134" w:right="850" w:bottom="1134" w:left="1701" w:header="709" w:footer="567" w:gutter="0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4535" w:right="0" w:firstLine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4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5" w:right="0" w:firstLine="0"/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к Положению о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before="4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before="4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b/>
          <w:bCs/>
          <w:sz w:val="28"/>
          <w:szCs w:val="28"/>
        </w:rPr>
        <w:outlineLvl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Согласие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участника Всероссийского конкурса среди работников региональных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органы государственной власти и органы местного самоуправления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 Российской Федерации на обработку персональных данных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Я,_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i/>
          <w:sz w:val="20"/>
        </w:rPr>
      </w:pPr>
      <w:r>
        <w:rPr>
          <w:rFonts w:ascii="PT Astra Serif" w:hAnsi="PT Astra Serif" w:eastAsia="PT Astra Serif" w:cs="PT Astra Serif"/>
          <w:i/>
          <w:sz w:val="20"/>
        </w:rPr>
        <w:t xml:space="preserve">(фамилия, имя, отчество (при наличии) участника полностью)</w:t>
      </w:r>
      <w:r>
        <w:rPr>
          <w:rFonts w:ascii="PT Astra Serif" w:hAnsi="PT Astra Serif" w:cs="PT Astra Serif"/>
          <w:i/>
          <w:sz w:val="20"/>
        </w:rPr>
      </w:r>
      <w:r>
        <w:rPr>
          <w:rFonts w:ascii="PT Astra Serif" w:hAnsi="PT Astra Serif" w:cs="PT Astra Serif"/>
          <w:i/>
          <w:sz w:val="20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зарегистрированный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(-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ая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) по адресу: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паспорт:_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_____________________________________________________________________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sz w:val="20"/>
        </w:rPr>
      </w:pPr>
      <w:r>
        <w:rPr>
          <w:rFonts w:ascii="PT Astra Serif" w:hAnsi="PT Astra Serif" w:eastAsia="PT Astra Serif" w:cs="PT Astra Seri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sz w:val="20"/>
        </w:rPr>
        <w:t xml:space="preserve">серия, номер, дата выдачи, кем выдан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cs="PT Astra Serif"/>
          <w:sz w:val="20"/>
        </w:rPr>
      </w:r>
      <w:r>
        <w:rPr>
          <w:rFonts w:ascii="PT Astra Serif" w:hAnsi="PT Astra Serif" w:cs="PT Astra Serif"/>
          <w:sz w:val="20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_____________________________________________________________________________,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дата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рождения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:_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_______________________________________________________________,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sz w:val="20"/>
        </w:rPr>
        <w:t xml:space="preserve">число, месяц, год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СНИЛС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: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домашний телефон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(при наличии) </w:t>
      </w:r>
      <w:r>
        <w:rPr>
          <w:rFonts w:ascii="PT Astra Serif" w:hAnsi="PT Astra Serif" w:eastAsia="PT Astra Serif" w:cs="PT Astra Seri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sz w:val="20"/>
        </w:rPr>
        <w:t xml:space="preserve">с кодом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:_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мобильный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телефон:_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электронный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адрес:_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место работы в настоящее время </w:t>
      </w:r>
      <w:r>
        <w:rPr>
          <w:rFonts w:ascii="PT Astra Serif" w:hAnsi="PT Astra Serif" w:eastAsia="PT Astra Serif" w:cs="PT Astra Serif"/>
          <w:sz w:val="20"/>
        </w:rPr>
        <w:t xml:space="preserve">(</w:t>
      </w:r>
      <w:r>
        <w:rPr>
          <w:rFonts w:ascii="PT Astra Serif" w:hAnsi="PT Astra Serif" w:eastAsia="PT Astra Serif" w:cs="PT Astra Serif"/>
          <w:i/>
          <w:sz w:val="20"/>
        </w:rPr>
        <w:t xml:space="preserve">в соответствии с уставом </w:t>
      </w:r>
      <w:r>
        <w:rPr>
          <w:rFonts w:ascii="PT Astra Serif" w:hAnsi="PT Astra Serif" w:eastAsia="PT Astra Serif" w:cs="PT Astra Serif"/>
          <w:i/>
          <w:sz w:val="20"/>
        </w:rPr>
        <w:t xml:space="preserve">организаци</w:t>
      </w:r>
      <w:r>
        <w:rPr>
          <w:rFonts w:ascii="PT Astra Serif" w:hAnsi="PT Astra Serif" w:eastAsia="PT Astra Serif" w:cs="PT Astra Serif"/>
          <w:i/>
          <w:sz w:val="20"/>
        </w:rPr>
        <w:t xml:space="preserve">и</w:t>
      </w:r>
      <w:r>
        <w:rPr>
          <w:rFonts w:ascii="PT Astra Serif" w:hAnsi="PT Astra Serif" w:eastAsia="PT Astra Serif" w:cs="PT Astra Serif"/>
          <w:sz w:val="20"/>
        </w:rPr>
        <w:t xml:space="preserve">)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: _____________________________________________________________________________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_____________________________________________________________________________,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адрес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организации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с указанием типа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населенного пункта</w:t>
      </w:r>
      <w:r>
        <w:rPr>
          <w:rFonts w:ascii="PT Astra Serif" w:hAnsi="PT Astra Serif" w:eastAsia="PT Astra Serif" w:cs="PT Astra Serif"/>
        </w:rPr>
        <w:t xml:space="preserve"> (</w:t>
      </w:r>
      <w:r>
        <w:rPr>
          <w:rFonts w:ascii="PT Astra Serif" w:hAnsi="PT Astra Serif" w:eastAsia="PT Astra Serif" w:cs="PT Astra Serif"/>
          <w:iCs/>
        </w:rPr>
        <w:t xml:space="preserve">город, </w:t>
      </w:r>
      <w:r>
        <w:rPr>
          <w:rFonts w:ascii="PT Astra Serif" w:hAnsi="PT Astra Serif" w:eastAsia="PT Astra Serif" w:cs="PT Astra Serif"/>
          <w:iCs/>
        </w:rPr>
        <w:t xml:space="preserve">пгт</w:t>
      </w:r>
      <w:r>
        <w:rPr>
          <w:rFonts w:ascii="PT Astra Serif" w:hAnsi="PT Astra Serif" w:eastAsia="PT Astra Serif" w:cs="PT Astra Serif"/>
          <w:iCs/>
        </w:rPr>
        <w:t xml:space="preserve">, поселок, село, деревня),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контактные телефоны: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в соответствии с требованиями статьи 9 Федерального закона от 27 июля 2006 года </w:t>
      </w:r>
      <w:r>
        <w:rPr>
          <w:rFonts w:ascii="PT Astra Serif" w:hAnsi="PT Astra Serif" w:eastAsia="PT Astra Serif" w:cs="PT Astra Serif"/>
          <w:sz w:val="24"/>
          <w:szCs w:val="24"/>
        </w:rPr>
        <w:br/>
        <w:t xml:space="preserve">№ 152-ФЗ «О персональных данных»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в целях моего участия в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Всероссийско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м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конкурс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е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</w:t>
      </w:r>
      <w:r>
        <w:rPr>
          <w:rFonts w:ascii="PT Astra Serif" w:hAnsi="PT Astra Serif" w:eastAsia="PT Astra Serif" w:cs="PT Astra Serif"/>
          <w:sz w:val="24"/>
          <w:szCs w:val="24"/>
        </w:rPr>
        <w:br/>
      </w:r>
      <w:r>
        <w:rPr>
          <w:rFonts w:ascii="PT Astra Serif" w:hAnsi="PT Astra Serif" w:eastAsia="PT Astra Serif" w:cs="PT Astra Serif"/>
          <w:sz w:val="24"/>
          <w:szCs w:val="24"/>
        </w:rPr>
        <w:t xml:space="preserve">в органы государственной власти и органы местного самоуправления в Российской Федерации (далее – Конкурс)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а также в целях формирования знаний в области избирательного права и избирательного процесса у избирателей, повышения </w:t>
      </w:r>
      <w:r>
        <w:rPr>
          <w:rFonts w:ascii="PT Astra Serif" w:hAnsi="PT Astra Serif" w:eastAsia="PT Astra Serif" w:cs="PT Astra Serif"/>
          <w:sz w:val="24"/>
          <w:szCs w:val="24"/>
        </w:rPr>
        <w:br/>
      </w:r>
      <w:r>
        <w:rPr>
          <w:rFonts w:ascii="PT Astra Serif" w:hAnsi="PT Astra Serif" w:eastAsia="PT Astra Serif" w:cs="PT Astra Serif"/>
          <w:sz w:val="24"/>
          <w:szCs w:val="24"/>
        </w:rPr>
        <w:t xml:space="preserve">их гражданской ответственности и заинтересованности в участии в выборах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pageBreakBefore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настоящим подтверждаю свое согласие на предоставление и обработку моих персональных данных организаторам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Конкурс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в лице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____________________________________________________________________________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right="-143"/>
        <w:jc w:val="center"/>
        <w:rPr>
          <w:rFonts w:ascii="PT Astra Serif" w:hAnsi="PT Astra Serif" w:cs="PT Astra Serif"/>
          <w:i/>
          <w:sz w:val="24"/>
          <w:szCs w:val="24"/>
        </w:rPr>
      </w:pPr>
      <w:r>
        <w:rPr>
          <w:rFonts w:ascii="PT Astra Serif" w:hAnsi="PT Astra Serif" w:eastAsia="PT Astra Serif" w:cs="PT Astra Serif"/>
          <w:i/>
          <w:sz w:val="20"/>
        </w:rPr>
        <w:t xml:space="preserve">(наименование и адрес организатора Конкурса, получающего согласие субъекта персональных данных</w:t>
      </w:r>
      <w:r>
        <w:rPr>
          <w:rFonts w:ascii="PT Astra Serif" w:hAnsi="PT Astra Serif" w:eastAsia="PT Astra Serif" w:cs="PT Astra Serif"/>
          <w:i/>
          <w:sz w:val="20"/>
        </w:rPr>
        <w:t xml:space="preserve">)</w:t>
      </w:r>
      <w:r>
        <w:rPr>
          <w:rFonts w:ascii="PT Astra Serif" w:hAnsi="PT Astra Serif" w:eastAsia="PT Astra Serif" w:cs="PT Astra Serif"/>
          <w:i/>
          <w:sz w:val="20"/>
          <w:vertAlign w:val="superscript"/>
        </w:rPr>
        <w:footnoteReference w:id="22"/>
      </w:r>
      <w:r>
        <w:rPr>
          <w:rFonts w:ascii="PT Astra Serif" w:hAnsi="PT Astra Serif" w:cs="PT Astra Serif"/>
          <w:i/>
          <w:sz w:val="24"/>
          <w:szCs w:val="24"/>
        </w:rPr>
      </w:r>
      <w:r>
        <w:rPr>
          <w:rFonts w:ascii="PT Astra Serif" w:hAnsi="PT Astra Serif" w:cs="PT Astra Serif"/>
          <w:i/>
          <w:sz w:val="24"/>
          <w:szCs w:val="24"/>
        </w:rPr>
      </w:r>
    </w:p>
    <w:p>
      <w:p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__________________________________________________________________________________________________________________________________________________________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540"/>
        <w:jc w:val="both"/>
        <w:widowControl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а именно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фамилии, имени, отчества,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адреса регистрации по месту жительства и адреса фактического проживания, паспортных данных,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даты рождения,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СНИЛС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телефона (домашнего, мобильного), электронного адреса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места работы, должности,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пол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возраст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гражданства,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фотографий, видеоизображений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Предоставляю организаторам право осуществлять все действия (операции) </w:t>
      </w:r>
      <w:r>
        <w:rPr>
          <w:rFonts w:ascii="PT Astra Serif" w:hAnsi="PT Astra Serif" w:eastAsia="PT Astra Serif" w:cs="PT Astra Serif"/>
          <w:sz w:val="24"/>
          <w:szCs w:val="24"/>
        </w:rPr>
        <w:br/>
        <w:t xml:space="preserve">с моими персональными данными, включая сбор, запис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 (с использованием автоматизированных средств и без использования средств автоматизации).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Мои персональные данные передаются по запросам Центральной избирательной комиссии Российской Федерации, Министерства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культуры Российской Федерации, Н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екоммерческой организации «Российский фонд свободных выборов».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Согласие действует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2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(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Д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ва) года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с даты подписания.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Данное согласие может быть отозвано в любой момент по моему письменному заявлению.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Я подтверждаю, что, давая такое согласие, я действую по собственной воле в своих интересах.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Дата: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firstLine="708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«_____»______________20____г.    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__________/____________________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__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/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tabs>
          <w:tab w:val="center" w:pos="4679" w:leader="none"/>
          <w:tab w:val="left" w:pos="750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ab/>
        <w:t xml:space="preserve">                      </w:t>
      </w:r>
      <w:r>
        <w:rPr>
          <w:rFonts w:ascii="PT Astra Serif" w:hAnsi="PT Astra Serif" w:eastAsia="PT Astra Serif" w:cs="PT Astra Serif"/>
          <w:sz w:val="16"/>
          <w:szCs w:val="16"/>
        </w:rPr>
        <w:t xml:space="preserve">(подпись)</w:t>
      </w:r>
      <w:r>
        <w:rPr>
          <w:rFonts w:ascii="PT Astra Serif" w:hAnsi="PT Astra Serif" w:eastAsia="PT Astra Serif" w:cs="PT Astra Serif"/>
          <w:sz w:val="16"/>
          <w:szCs w:val="16"/>
        </w:rPr>
        <w:tab/>
        <w:t xml:space="preserve">(фамилия, инициалы)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1134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pacing w:after="160" w:line="259" w:lineRule="auto"/>
        <w:widowControl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eastAsia="en-US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  <w:sz w:val="28"/>
          <w:szCs w:val="28"/>
        </w:rPr>
        <w:sectPr>
          <w:headerReference w:type="default" r:id="rId11"/>
          <w:footnotePr>
            <w:numRestart w:val="eachPage"/>
          </w:footnotePr>
          <w:endnotePr/>
          <w:type w:val="nextPage"/>
          <w:pgSz w:w="11910" w:h="16840" w:orient="portrait"/>
          <w:pgMar w:top="1134" w:right="850" w:bottom="1134" w:left="1701" w:header="709" w:footer="624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4536" w:right="0"/>
        <w:jc w:val="center"/>
        <w:spacing w:before="0" w:beforeAutospacing="0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pacing w:val="-5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5.1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4536" w:right="0"/>
        <w:jc w:val="center"/>
        <w:spacing w:before="0" w:beforeAutospacing="0"/>
        <w:rPr>
          <w:rFonts w:ascii="PT Astra Serif" w:hAnsi="PT Astra Serif" w:cs="PT Astra Serif"/>
          <w:b/>
          <w:bCs/>
          <w:sz w:val="28"/>
          <w:szCs w:val="28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к Положению о </w:t>
      </w:r>
      <w:bookmarkStart w:id="11" w:name="_Hlk124020187"/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Всероссийском конкурсе среди работников региональных </w:t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br/>
      </w:r>
      <w:r>
        <w:rPr>
          <w:rFonts w:ascii="PT Astra Serif" w:hAnsi="PT Astra Serif" w:eastAsia="PT Astra Serif" w:cs="PT Astra Serif"/>
          <w:spacing w:val="4"/>
          <w:sz w:val="24"/>
          <w:szCs w:val="24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bookmarkEnd w:id="11"/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right="0"/>
        <w:jc w:val="center"/>
        <w:spacing w:before="1"/>
        <w:tabs>
          <w:tab w:val="left" w:pos="6663" w:leader="none"/>
        </w:tabs>
        <w:rPr>
          <w:rFonts w:ascii="PT Astra Serif" w:hAnsi="PT Astra Serif" w:cs="PT Astra Serif"/>
          <w:b/>
          <w:bCs/>
          <w:sz w:val="28"/>
          <w:szCs w:val="28"/>
        </w:rPr>
        <w:outlineLvl w:val="0"/>
        <w:suppressLineNumbers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Перечень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0"/>
        <w:jc w:val="center"/>
        <w:spacing w:before="1"/>
        <w:tabs>
          <w:tab w:val="left" w:pos="6663" w:leader="none"/>
        </w:tabs>
        <w:rPr>
          <w:rFonts w:ascii="PT Astra Serif" w:hAnsi="PT Astra Serif" w:cs="PT Astra Serif"/>
          <w:b/>
          <w:bCs/>
          <w:sz w:val="28"/>
          <w:szCs w:val="28"/>
        </w:rPr>
        <w:outlineLvl w:val="0"/>
        <w:suppressLineNumbers w:val="0"/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требований, предъявляемых к оформлению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конкурсных работ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,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представленных на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Всероссийский конкурс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среди работников региональных и муниципальных библиотек на лучшую организацию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информационно-разъяснительной работы в период подготовки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spacing w:before="5"/>
        <w:rPr>
          <w:rFonts w:ascii="PT Astra Serif" w:hAnsi="PT Astra Serif" w:cs="PT Astra Serif"/>
          <w:b/>
          <w:bCs/>
          <w:sz w:val="27"/>
          <w:szCs w:val="27"/>
        </w:rPr>
      </w:pPr>
      <w:r>
        <w:rPr>
          <w:rFonts w:ascii="PT Astra Serif" w:hAnsi="PT Astra Serif" w:eastAsia="PT Astra Serif" w:cs="PT Astra Serif"/>
          <w:b/>
          <w:bCs/>
          <w:sz w:val="27"/>
          <w:szCs w:val="27"/>
        </w:rPr>
      </w:r>
      <w:r>
        <w:rPr>
          <w:rFonts w:ascii="PT Astra Serif" w:hAnsi="PT Astra Serif" w:cs="PT Astra Serif"/>
          <w:b/>
          <w:bCs/>
          <w:sz w:val="27"/>
          <w:szCs w:val="27"/>
        </w:rPr>
      </w:r>
      <w:r>
        <w:rPr>
          <w:rFonts w:ascii="PT Astra Serif" w:hAnsi="PT Astra Serif" w:cs="PT Astra Serif"/>
          <w:b/>
          <w:bCs/>
          <w:sz w:val="27"/>
          <w:szCs w:val="27"/>
        </w:rPr>
      </w:r>
    </w:p>
    <w:p>
      <w:pPr>
        <w:ind w:firstLine="709"/>
        <w:jc w:val="both"/>
        <w:spacing w:line="360" w:lineRule="auto"/>
        <w:tabs>
          <w:tab w:val="left" w:pos="145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 Текст конкурсной работы направляется на бумажном носителе (рукопись) и в электронной форме. Конкурсная работа должна быть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написана на русском</w:t>
      </w:r>
      <w:r>
        <w:rPr>
          <w:rFonts w:ascii="PT Astra Serif" w:hAnsi="PT Astra Serif" w:eastAsia="PT Astra Serif" w:cs="PT Astra Serif"/>
          <w:spacing w:val="6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языке.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45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 Рукопись должна быть сброшюрована на листах формата А4, страницы должны быть пронумерованы (кроме титульного</w:t>
      </w:r>
      <w:r>
        <w:rPr>
          <w:rFonts w:ascii="PT Astra Serif" w:hAnsi="PT Astra Serif" w:eastAsia="PT Astra Serif" w:cs="PT Astra Serif"/>
          <w:spacing w:val="-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листа).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459" w:leader="none"/>
          <w:tab w:val="left" w:pos="850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Общий 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бъем работы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(сценария мероприятия)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номинации «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Лучшее информационно-разъяснительное мероприятие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 должен составлять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более 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 страниц. 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бъем описания работы в номинациях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«Лучшее информационно-разъяснительное мероприятие»,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«Лучший информационно-разъяснительный материал»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Лучший информационно-разъяснительный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нтернет-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проект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«Лучший информационно-разъяснительный проект для людей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нарушениями зрения»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должен составлять не более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10 страниц.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45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 Текст работы должен иметь следующие параметры: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4.1. 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Шрифт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 –</w:t>
      </w:r>
      <w:r>
        <w:rPr>
          <w:rFonts w:ascii="PT Astra Serif" w:hAnsi="PT Astra Serif" w:eastAsia="PT Astra Serif" w:cs="PT Astra Serif"/>
          <w:spacing w:val="1"/>
          <w:sz w:val="28"/>
          <w:szCs w:val="28"/>
          <w:lang w:val="en-US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Times New Roman;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4.2. 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Размер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шрифта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 –</w:t>
      </w:r>
      <w:r>
        <w:rPr>
          <w:rFonts w:ascii="PT Astra Serif" w:hAnsi="PT Astra Serif" w:eastAsia="PT Astra Serif" w:cs="PT Astra Serif"/>
          <w:spacing w:val="7"/>
          <w:sz w:val="28"/>
          <w:szCs w:val="28"/>
          <w:lang w:val="en-US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14;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4.3. Междустрочный интервал –</w:t>
      </w:r>
      <w:r>
        <w:rPr>
          <w:rFonts w:ascii="PT Astra Serif" w:hAnsi="PT Astra Serif" w:eastAsia="PT Astra Serif" w:cs="PT Astra Serif"/>
          <w:spacing w:val="7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полуторный;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4.4. Первая строка – отступ на 1,25</w:t>
      </w:r>
      <w:r>
        <w:rPr>
          <w:rFonts w:ascii="PT Astra Serif" w:hAnsi="PT Astra Serif" w:eastAsia="PT Astra Serif" w:cs="PT Astra Serif"/>
          <w:spacing w:val="1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см;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Выравнивание – по</w:t>
      </w:r>
      <w:r>
        <w:rPr>
          <w:rFonts w:ascii="PT Astra Serif" w:hAnsi="PT Astra Serif" w:eastAsia="PT Astra Serif" w:cs="PT Astra Serif"/>
          <w:spacing w:val="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ширине.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17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 Размеры полей документа должны иметь следующие</w:t>
      </w:r>
      <w:r>
        <w:rPr>
          <w:rFonts w:ascii="PT Astra Serif" w:hAnsi="PT Astra Serif" w:eastAsia="PT Astra Serif" w:cs="PT Astra Serif"/>
          <w:spacing w:val="-6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значения: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5.1. Верхнее – 2,0</w:t>
      </w:r>
      <w:r>
        <w:rPr>
          <w:rFonts w:ascii="PT Astra Serif" w:hAnsi="PT Astra Serif" w:eastAsia="PT Astra Serif" w:cs="PT Astra Serif"/>
          <w:spacing w:val="6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см;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5.2. Нижнее – 2,0</w:t>
      </w:r>
      <w:r>
        <w:rPr>
          <w:rFonts w:ascii="PT Astra Serif" w:hAnsi="PT Astra Serif" w:eastAsia="PT Astra Serif" w:cs="PT Astra Serif"/>
          <w:spacing w:val="6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см;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5.3. Левое – 3,0</w:t>
      </w:r>
      <w:r>
        <w:rPr>
          <w:rFonts w:ascii="PT Astra Serif" w:hAnsi="PT Astra Serif" w:eastAsia="PT Astra Serif" w:cs="PT Astra Serif"/>
          <w:spacing w:val="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см;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8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5.4. Правое – 1,5</w:t>
      </w:r>
      <w:r>
        <w:rPr>
          <w:rFonts w:ascii="PT Astra Serif" w:hAnsi="PT Astra Serif" w:eastAsia="PT Astra Serif" w:cs="PT Astra Serif"/>
          <w:spacing w:val="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см.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45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6. Структура рукописи должна включать титульный лист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(приложение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5.3), оглавление, введение, основное содержание, заключение, список использованной литературы, приложения (если</w:t>
      </w:r>
      <w:r>
        <w:rPr>
          <w:rFonts w:ascii="PT Astra Serif" w:hAnsi="PT Astra Serif" w:eastAsia="PT Astra Serif" w:cs="PT Astra Serif"/>
          <w:spacing w:val="3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имеются).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Если рукопись написана коллективом авторов, на титульном листе рукописи указываются данные каждого из них.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left="-60" w:firstLine="769"/>
        <w:jc w:val="both"/>
        <w:spacing w:line="360" w:lineRule="auto"/>
        <w:tabs>
          <w:tab w:val="left" w:pos="145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7. Прилагаемый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 конкурсной работе иллюстративный материал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должен быть сложен так, чтобы соответствовать формату</w:t>
      </w:r>
      <w:r>
        <w:rPr>
          <w:rFonts w:ascii="PT Astra Serif" w:hAnsi="PT Astra Serif" w:eastAsia="PT Astra Serif" w:cs="PT Astra Serif"/>
          <w:spacing w:val="-4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А4.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459" w:leader="none"/>
          <w:tab w:val="left" w:pos="1979" w:leader="none"/>
          <w:tab w:val="left" w:pos="2263" w:leader="none"/>
          <w:tab w:val="left" w:pos="2482" w:leader="none"/>
          <w:tab w:val="left" w:pos="3225" w:leader="none"/>
          <w:tab w:val="left" w:pos="3946" w:leader="none"/>
          <w:tab w:val="left" w:pos="4304" w:leader="none"/>
          <w:tab w:val="left" w:pos="5087" w:leader="none"/>
          <w:tab w:val="left" w:pos="5404" w:leader="none"/>
          <w:tab w:val="left" w:pos="7068" w:leader="none"/>
          <w:tab w:val="left" w:pos="8080" w:leader="none"/>
          <w:tab w:val="left" w:pos="854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Цитирование в работе должно быть оформлено ссылками на автора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(или) источник заимствования.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 цитировании используются постраничные сноски со сквозной нумерацией по всей работе.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Сноски нумеруются арабскими </w:t>
      </w:r>
      <w:r>
        <w:rPr>
          <w:rFonts w:ascii="PT Astra Serif" w:hAnsi="PT Astra Serif" w:eastAsia="PT Astra Serif" w:cs="PT Astra Serif"/>
          <w:spacing w:val="-3"/>
          <w:sz w:val="28"/>
          <w:szCs w:val="28"/>
        </w:rPr>
        <w:t xml:space="preserve">цифрами,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сноске указываются фамилия, затем инициалы автора (без пробела между инициалами), приводится полное наименование цитируемой работы без кавычек, затем указываются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все необходимые данные работы. Форматирование</w:t>
      </w:r>
      <w:r>
        <w:rPr>
          <w:rFonts w:ascii="PT Astra Serif" w:hAnsi="PT Astra Serif" w:eastAsia="PT Astra Serif" w:cs="PT Astra Serif"/>
          <w:spacing w:val="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сносок должно осуществляться по следующим параметрам: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17" w:leader="none"/>
          <w:tab w:val="left" w:pos="808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8.1. Шрифт –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Times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New</w:t>
      </w:r>
      <w:r>
        <w:rPr>
          <w:rFonts w:ascii="PT Astra Serif" w:hAnsi="PT Astra Serif" w:eastAsia="PT Astra Serif" w:cs="PT Astra Serif"/>
          <w:spacing w:val="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Roman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17" w:leader="none"/>
          <w:tab w:val="left" w:pos="808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8.2. Размер шрифта –</w:t>
      </w:r>
      <w:r>
        <w:rPr>
          <w:rFonts w:ascii="PT Astra Serif" w:hAnsi="PT Astra Serif" w:eastAsia="PT Astra Serif" w:cs="PT Astra Serif"/>
          <w:spacing w:val="7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10;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17" w:leader="none"/>
          <w:tab w:val="left" w:pos="808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8.3. Выравнивание – по</w:t>
      </w:r>
      <w:r>
        <w:rPr>
          <w:rFonts w:ascii="PT Astra Serif" w:hAnsi="PT Astra Serif" w:eastAsia="PT Astra Serif" w:cs="PT Astra Serif"/>
          <w:spacing w:val="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ширине;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17" w:leader="none"/>
          <w:tab w:val="left" w:pos="808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8.4. Первая строка – отступ на 0,5</w:t>
      </w:r>
      <w:r>
        <w:rPr>
          <w:rFonts w:ascii="PT Astra Serif" w:hAnsi="PT Astra Serif" w:eastAsia="PT Astra Serif" w:cs="PT Astra Serif"/>
          <w:spacing w:val="1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см;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617" w:leader="none"/>
          <w:tab w:val="left" w:pos="808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8.5. Междустрочный интервал –</w:t>
      </w:r>
      <w:r>
        <w:rPr>
          <w:rFonts w:ascii="PT Astra Serif" w:hAnsi="PT Astra Serif" w:eastAsia="PT Astra Serif" w:cs="PT Astra Serif"/>
          <w:spacing w:val="7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одинарный.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459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9. Список использованной литературы должен содержать библиографические сведения обо всех использованных источниках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помещаться в конце работы. В отдельные разделы списка использованной литературы должны помещаться нормативные правовые акты, правоприменительные акты, учебная литература, научная литература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иные</w:t>
      </w:r>
      <w:r>
        <w:rPr>
          <w:rFonts w:ascii="PT Astra Serif" w:hAnsi="PT Astra Serif" w:eastAsia="PT Astra Serif" w:cs="PT Astra Serif"/>
          <w:spacing w:val="29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источники.</w:t>
      </w:r>
      <w:r>
        <w:rPr>
          <w:rFonts w:ascii="PT Astra Serif" w:hAnsi="PT Astra Serif" w:eastAsia="PT Astra Serif" w:cs="PT Astra Serif"/>
          <w:spacing w:val="3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Библиографические</w:t>
      </w:r>
      <w:r>
        <w:rPr>
          <w:rFonts w:ascii="PT Astra Serif" w:hAnsi="PT Astra Serif" w:eastAsia="PT Astra Serif" w:cs="PT Astra Serif"/>
          <w:spacing w:val="34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записи</w:t>
      </w:r>
      <w:r>
        <w:rPr>
          <w:rFonts w:ascii="PT Astra Serif" w:hAnsi="PT Astra Serif" w:eastAsia="PT Astra Serif" w:cs="PT Astra Serif"/>
          <w:spacing w:val="28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внутри</w:t>
      </w:r>
      <w:r>
        <w:rPr>
          <w:rFonts w:ascii="PT Astra Serif" w:hAnsi="PT Astra Serif" w:eastAsia="PT Astra Serif" w:cs="PT Astra Serif"/>
          <w:spacing w:val="29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каждого</w:t>
      </w:r>
      <w:r>
        <w:rPr>
          <w:rFonts w:ascii="PT Astra Serif" w:hAnsi="PT Astra Serif" w:eastAsia="PT Astra Serif" w:cs="PT Astra Serif"/>
          <w:spacing w:val="29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раздела должны размещаться в алфавитном порядке (нормативные правовые акты –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по юридической силе) и иметь сквозную нумерацию.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1312"/>
        <w:tblW w:w="0" w:type="auto"/>
        <w:tblInd w:w="43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98"/>
      </w:tblGrid>
      <w:tr>
        <w:tblPrEx/>
        <w:trPr/>
        <w:tc>
          <w:tcPr>
            <w:tcW w:w="5214" w:type="dxa"/>
            <w:textDirection w:val="lrTb"/>
            <w:noWrap w:val="false"/>
          </w:tcPr>
          <w:p>
            <w:pPr>
              <w:ind w:left="6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Приложение № 5.2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W w:w="5214" w:type="dxa"/>
            <w:textDirection w:val="lrTb"/>
            <w:noWrap w:val="false"/>
          </w:tcPr>
          <w:p>
            <w:pPr>
              <w:ind w:left="67"/>
              <w:jc w:val="center"/>
              <w:rPr>
                <w:rFonts w:ascii="PT Astra Serif" w:hAnsi="PT Astra Serif" w:cs="PT Astra Serif"/>
                <w:b/>
                <w:bCs/>
                <w:sz w:val="20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 Положению о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Всероссийском конкурсе среди работников региональных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</w:p>
        </w:tc>
      </w:tr>
    </w:tbl>
    <w:p>
      <w:pPr>
        <w:contextualSpacing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eastAsia="ar-SA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contextualSpacing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lang w:eastAsia="ar-SA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1306"/>
        <w:ind w:left="0" w:right="0" w:firstLine="0"/>
        <w:spacing w:after="0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</w:rPr>
        <w:t xml:space="preserve">Перечень требований,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0"/>
        <w:jc w:val="center"/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eastAsia="PT Astra Serif" w:cs="PT Astra Serif"/>
          <w:b/>
          <w:bCs/>
        </w:rPr>
        <w:t xml:space="preserve">предъявляемых к работам и материалам в электронной форме</w:t>
      </w:r>
      <w:r>
        <w:rPr>
          <w:rFonts w:ascii="PT Astra Serif" w:hAnsi="PT Astra Serif" w:eastAsia="PT Astra Serif" w:cs="PT Astra Serif"/>
          <w:b/>
          <w:bCs/>
        </w:rPr>
        <w:t xml:space="preserve">, </w:t>
      </w:r>
      <w:r>
        <w:rPr>
          <w:rFonts w:ascii="PT Astra Serif" w:hAnsi="PT Astra Serif" w:eastAsia="PT Astra Serif" w:cs="PT Astra Serif"/>
          <w:b/>
        </w:rPr>
        <w:t xml:space="preserve">представленны</w:t>
      </w:r>
      <w:r>
        <w:rPr>
          <w:rFonts w:ascii="PT Astra Serif" w:hAnsi="PT Astra Serif" w:eastAsia="PT Astra Serif" w:cs="PT Astra Serif"/>
          <w:b/>
        </w:rPr>
        <w:t xml:space="preserve">м</w:t>
      </w:r>
      <w:r>
        <w:rPr>
          <w:rFonts w:ascii="PT Astra Serif" w:hAnsi="PT Astra Serif" w:eastAsia="PT Astra Serif" w:cs="PT Astra Serif"/>
          <w:b/>
        </w:rPr>
        <w:t xml:space="preserve"> на </w:t>
      </w:r>
      <w:r>
        <w:rPr>
          <w:rFonts w:ascii="PT Astra Serif" w:hAnsi="PT Astra Serif" w:eastAsia="PT Astra Serif" w:cs="PT Astra Serif"/>
          <w:b/>
          <w:bCs/>
        </w:rPr>
        <w:t xml:space="preserve">Всероссийский конкурс</w:t>
      </w:r>
      <w:r>
        <w:rPr>
          <w:rFonts w:ascii="PT Astra Serif" w:hAnsi="PT Astra Serif" w:eastAsia="PT Astra Serif" w:cs="PT Astra Serif"/>
          <w:b/>
          <w:bCs/>
        </w:rPr>
        <w:t xml:space="preserve"> среди работников региональных и муниципальных библиотек на лучшую организацию </w:t>
      </w:r>
      <w:r>
        <w:rPr>
          <w:rFonts w:ascii="PT Astra Serif" w:hAnsi="PT Astra Serif" w:eastAsia="PT Astra Serif" w:cs="PT Astra Serif"/>
          <w:b/>
          <w:bCs/>
        </w:rPr>
        <w:br/>
      </w:r>
      <w:r>
        <w:rPr>
          <w:rFonts w:ascii="PT Astra Serif" w:hAnsi="PT Astra Serif" w:eastAsia="PT Astra Serif" w:cs="PT Astra Serif"/>
          <w:b/>
          <w:bCs/>
        </w:rPr>
        <w:t xml:space="preserve">информационно-разъяснительной работы в период подготовки </w:t>
      </w:r>
      <w:r>
        <w:rPr>
          <w:rFonts w:ascii="PT Astra Serif" w:hAnsi="PT Astra Serif" w:eastAsia="PT Astra Serif" w:cs="PT Astra Serif"/>
          <w:b/>
          <w:bCs/>
        </w:rPr>
        <w:br/>
      </w:r>
      <w:r>
        <w:rPr>
          <w:rFonts w:ascii="PT Astra Serif" w:hAnsi="PT Astra Serif" w:eastAsia="PT Astra Serif" w:cs="PT Astra Serif"/>
          <w:b/>
          <w:bCs/>
        </w:rPr>
        <w:t xml:space="preserve">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1313"/>
        <w:ind w:right="158"/>
        <w:jc w:val="center"/>
        <w:spacing w:before="1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1313"/>
        <w:ind w:right="158"/>
        <w:jc w:val="center"/>
        <w:spacing w:before="1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firstLine="709"/>
        <w:jc w:val="both"/>
        <w:spacing w:line="360" w:lineRule="auto"/>
        <w:tabs>
          <w:tab w:val="left" w:pos="1334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 Программный продукт должен воспроизводиться на персональном компьютере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мобильном электронном устройстве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 с использованием последн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их ве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рсий веб-браузеров.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3"/>
        <w:ind w:firstLine="709"/>
        <w:jc w:val="both"/>
        <w:spacing w:line="360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Программный продукт должен полноценно функционировать </w:t>
      </w:r>
      <w:r>
        <w:rPr>
          <w:rFonts w:ascii="PT Astra Serif" w:hAnsi="PT Astra Serif" w:eastAsia="PT Astra Serif" w:cs="PT Astra Serif"/>
        </w:rPr>
        <w:br/>
        <w:t xml:space="preserve">на локальном персональном компьютере без </w:t>
      </w:r>
      <w:r>
        <w:rPr>
          <w:rFonts w:ascii="PT Astra Serif" w:hAnsi="PT Astra Serif" w:eastAsia="PT Astra Serif" w:cs="PT Astra Serif"/>
        </w:rPr>
        <w:t xml:space="preserve">подключения к</w:t>
      </w:r>
      <w:r>
        <w:rPr>
          <w:rFonts w:ascii="PT Astra Serif" w:hAnsi="PT Astra Serif" w:eastAsia="PT Astra Serif" w:cs="PT Astra Serif"/>
        </w:rPr>
        <w:t xml:space="preserve"> сети Интернет.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709"/>
        <w:jc w:val="both"/>
        <w:spacing w:line="360" w:lineRule="auto"/>
        <w:tabs>
          <w:tab w:val="left" w:pos="1334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Текстовые материалы дол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жны быть предоставлены в формате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doc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docx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презентационные материалы – в формат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ppt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pptx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334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 Формат видеоматериалов – mpeg4 с качеством звука в диапазоне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60–12 500 Гц, разрешением не менее 1024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768 пикселей и с частотой кадров не менее 25</w:t>
      </w:r>
      <w:r>
        <w:rPr>
          <w:rFonts w:ascii="PT Astra Serif" w:hAnsi="PT Astra Serif" w:eastAsia="PT Astra Serif" w:cs="PT Astra Serif"/>
          <w:spacing w:val="4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кадров/сек.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1334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 Формат аудиоматериалов –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wav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mp3 с качеством звука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в диапазоне 60–12 500</w:t>
      </w:r>
      <w:r>
        <w:rPr>
          <w:rFonts w:ascii="PT Astra Serif" w:hAnsi="PT Astra Serif" w:eastAsia="PT Astra Serif" w:cs="PT Astra Serif"/>
          <w:spacing w:val="1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Гц.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5. Формат фотоматериалов –</w:t>
      </w:r>
      <w:r>
        <w:rPr>
          <w:rFonts w:ascii="PT Astra Serif" w:hAnsi="PT Astra Serif" w:eastAsia="PT Astra Serif" w:cs="PT Astra Serif"/>
          <w:spacing w:val="5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jpg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pacing w:line="320" w:lineRule="exact"/>
        <w:tabs>
          <w:tab w:val="left" w:pos="132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spacing w:line="320" w:lineRule="exact"/>
        <w:tabs>
          <w:tab w:val="left" w:pos="1325" w:leader="none"/>
        </w:tabs>
        <w:rPr>
          <w:rFonts w:ascii="PT Astra Serif" w:hAnsi="PT Astra Serif" w:cs="PT Astra Serif"/>
          <w:sz w:val="28"/>
          <w:szCs w:val="28"/>
        </w:rPr>
        <w:sectPr>
          <w:headerReference w:type="default" r:id="rId12"/>
          <w:footnotePr/>
          <w:endnotePr/>
          <w:type w:val="nextPage"/>
          <w:pgSz w:w="11910" w:h="16840" w:orient="portrait"/>
          <w:pgMar w:top="1134" w:right="850" w:bottom="1134" w:left="1701" w:header="709" w:footer="709" w:gutter="0"/>
          <w:cols w:num="1" w:sep="0" w:space="720" w:equalWidth="1"/>
          <w:docGrid w:linePitch="360"/>
        </w:sect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1312"/>
        <w:tblW w:w="0" w:type="auto"/>
        <w:tblInd w:w="43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98"/>
      </w:tblGrid>
      <w:tr>
        <w:tblPrEx/>
        <w:trPr/>
        <w:tc>
          <w:tcPr>
            <w:tcW w:w="52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</w:r>
            <w:bookmarkStart w:id="12" w:name="_Hlk155629076"/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Приложение № 5.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W w:w="52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0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 Положению о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Всероссийском конкурсе среди работников региональных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</w:p>
        </w:tc>
      </w:tr>
    </w:tbl>
    <w:p>
      <w:pPr>
        <w:rPr>
          <w:rFonts w:ascii="PT Astra Serif" w:hAnsi="PT Astra Serif" w:cs="PT Astra Serif"/>
          <w:b/>
          <w:bCs/>
          <w:sz w:val="20"/>
        </w:r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p>
      <w:pPr>
        <w:rPr>
          <w:rFonts w:ascii="PT Astra Serif" w:hAnsi="PT Astra Serif" w:cs="PT Astra Serif"/>
          <w:b/>
          <w:bCs/>
          <w:sz w:val="20"/>
        </w:r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tbl>
      <w:tblPr>
        <w:tblStyle w:val="1312"/>
        <w:tblW w:w="0" w:type="auto"/>
        <w:tblInd w:w="5637" w:type="dxa"/>
        <w:tblLook w:val="04A0" w:firstRow="1" w:lastRow="0" w:firstColumn="1" w:lastColumn="0" w:noHBand="0" w:noVBand="1"/>
      </w:tblPr>
      <w:tblGrid>
        <w:gridCol w:w="372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3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0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Образец титульного листа конкурсной работы</w:t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</w:p>
        </w:tc>
      </w:tr>
    </w:tbl>
    <w:p>
      <w:pPr>
        <w:rPr>
          <w:rFonts w:ascii="PT Astra Serif" w:hAnsi="PT Astra Serif" w:cs="PT Astra Serif"/>
          <w:b/>
          <w:bCs/>
          <w:sz w:val="20"/>
        </w:r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p>
      <w:pPr>
        <w:pStyle w:val="1306"/>
        <w:ind w:left="0" w:right="514" w:firstLine="13"/>
        <w:spacing w:before="0" w:beforeAutospacing="0"/>
        <w:tabs>
          <w:tab w:val="left" w:pos="6756" w:leader="none"/>
          <w:tab w:val="left" w:pos="7521" w:leader="none"/>
          <w:tab w:val="left" w:pos="9258" w:leader="none"/>
        </w:tabs>
        <w:rPr>
          <w:rFonts w:ascii="PT Astra Serif" w:hAnsi="PT Astra Serif" w:cs="PT Astra Serif"/>
          <w:b w:val="0"/>
          <w:bCs w:val="0"/>
        </w:rPr>
      </w:pPr>
      <w:r>
        <w:rPr>
          <w:rFonts w:ascii="PT Astra Serif" w:hAnsi="PT Astra Serif" w:eastAsia="PT Astra Serif" w:cs="PT Astra Serif"/>
          <w:b w:val="0"/>
          <w:bCs w:val="0"/>
          <w:highlight w:val="none"/>
          <w:u w:val="single"/>
        </w:rPr>
      </w:r>
      <w:r>
        <w:rPr>
          <w:rFonts w:ascii="PT Astra Serif" w:hAnsi="PT Astra Serif" w:eastAsia="PT Astra Serif" w:cs="PT Astra Serif"/>
          <w:b w:val="0"/>
          <w:bCs w:val="0"/>
          <w:highlight w:val="none"/>
          <w:u w:val="single"/>
        </w:rPr>
      </w:r>
      <w:r>
        <w:rPr>
          <w:rFonts w:ascii="PT Astra Serif" w:hAnsi="PT Astra Serif" w:cs="PT Astra Serif"/>
          <w:b w:val="0"/>
          <w:bCs w:val="0"/>
        </w:rPr>
      </w:r>
    </w:p>
    <w:p>
      <w:pPr>
        <w:pStyle w:val="1306"/>
        <w:ind w:left="0" w:right="0" w:firstLine="0"/>
        <w:spacing w:before="0" w:beforeAutospacing="0"/>
        <w:tabs>
          <w:tab w:val="left" w:pos="6756" w:leader="none"/>
          <w:tab w:val="left" w:pos="7521" w:leader="none"/>
          <w:tab w:val="left" w:pos="9258" w:leader="none"/>
        </w:tabs>
        <w:rPr>
          <w:rFonts w:ascii="PT Astra Serif" w:hAnsi="PT Astra Serif" w:cs="PT Astra Serif"/>
          <w:b w:val="0"/>
          <w:bCs w:val="0"/>
        </w:rPr>
        <w:suppressLineNumbers w:val="0"/>
      </w:pPr>
      <w:r>
        <w:rPr>
          <w:rFonts w:ascii="PT Astra Serif" w:hAnsi="PT Astra Serif" w:eastAsia="PT Astra Serif" w:cs="PT Astra Serif"/>
        </w:rPr>
        <w:t xml:space="preserve">Всероссийск</w:t>
      </w:r>
      <w:r>
        <w:rPr>
          <w:rFonts w:ascii="PT Astra Serif" w:hAnsi="PT Astra Serif" w:eastAsia="PT Astra Serif" w:cs="PT Astra Serif"/>
        </w:rPr>
        <w:t xml:space="preserve">ий</w:t>
      </w:r>
      <w:r>
        <w:rPr>
          <w:rFonts w:ascii="PT Astra Serif" w:hAnsi="PT Astra Serif" w:eastAsia="PT Astra Serif" w:cs="PT Astra Serif"/>
        </w:rPr>
        <w:t xml:space="preserve"> конкурс среди работников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ре</w:t>
      </w:r>
      <w:r>
        <w:rPr>
          <w:rFonts w:ascii="PT Astra Serif" w:hAnsi="PT Astra Serif" w:eastAsia="PT Astra Serif" w:cs="PT Astra Serif"/>
        </w:rPr>
        <w:t xml:space="preserve">г</w:t>
      </w:r>
      <w:r>
        <w:rPr>
          <w:rFonts w:ascii="PT Astra Serif" w:hAnsi="PT Astra Serif" w:eastAsia="PT Astra Serif" w:cs="PT Astra Serif"/>
        </w:rPr>
        <w:t xml:space="preserve">иональных и муниципальных библиотек на лучшую организацию информационно-разъяснительной работы в период подготовки </w:t>
        <w:br/>
        <w:t xml:space="preserve">и проведения выборов в органы государственной власти и органы местного самоуправления в Российской Федерации, объявленный постановлением ЦИК</w:t>
      </w:r>
      <w:r>
        <w:rPr>
          <w:rFonts w:ascii="PT Astra Serif" w:hAnsi="PT Astra Serif" w:eastAsia="PT Astra Serif" w:cs="PT Astra Serif"/>
          <w:spacing w:val="-8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России</w:t>
      </w:r>
      <w:r>
        <w:rPr>
          <w:rFonts w:ascii="PT Astra Serif" w:hAnsi="PT Astra Serif" w:eastAsia="PT Astra Serif" w:cs="PT Astra Serif"/>
          <w:spacing w:val="-1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 18 марта </w:t>
      </w:r>
      <w:r>
        <w:rPr>
          <w:rFonts w:ascii="PT Astra Serif" w:hAnsi="PT Astra Serif" w:eastAsia="PT Astra Serif" w:cs="PT Astra Serif"/>
        </w:rPr>
        <w:t xml:space="preserve">202</w:t>
      </w:r>
      <w:r>
        <w:rPr>
          <w:rFonts w:ascii="PT Astra Serif" w:hAnsi="PT Astra Serif" w:eastAsia="PT Astra Serif" w:cs="PT Astra Serif"/>
        </w:rPr>
        <w:t xml:space="preserve">6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</w:t>
      </w:r>
      <w:r>
        <w:rPr>
          <w:rFonts w:ascii="PT Astra Serif" w:hAnsi="PT Astra Serif" w:eastAsia="PT Astra Serif" w:cs="PT Astra Serif"/>
          <w:spacing w:val="-4"/>
        </w:rPr>
        <w:t xml:space="preserve"> </w:t>
      </w:r>
      <w:r>
        <w:rPr>
          <w:rFonts w:ascii="PT Astra Serif" w:hAnsi="PT Astra Serif" w:eastAsia="PT Astra Serif" w:cs="PT Astra Serif"/>
        </w:rPr>
        <w:t xml:space="preserve">№ </w:t>
      </w:r>
      <w:r>
        <w:rPr>
          <w:rFonts w:ascii="PT Astra Serif" w:hAnsi="PT Astra Serif" w:eastAsia="PT Astra Serif" w:cs="PT Astra Serif"/>
        </w:rPr>
        <w:t xml:space="preserve">219/1695-8</w:t>
      </w:r>
      <w:r>
        <w:rPr>
          <w:rFonts w:ascii="PT Astra Serif" w:hAnsi="PT Astra Serif" w:cs="PT Astra Serif"/>
          <w:b w:val="0"/>
          <w:bCs w:val="0"/>
        </w:rPr>
      </w:r>
      <w:r>
        <w:rPr>
          <w:rFonts w:ascii="PT Astra Serif" w:hAnsi="PT Astra Serif" w:cs="PT Astra Serif"/>
          <w:b w:val="0"/>
          <w:bCs w:val="0"/>
        </w:rPr>
      </w:r>
    </w:p>
    <w:p>
      <w:pPr>
        <w:pStyle w:val="1313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313"/>
        <w:spacing w:before="7"/>
        <w:rPr>
          <w:rFonts w:ascii="PT Astra Serif" w:hAnsi="PT Astra Serif" w:cs="PT Astra Serif"/>
          <w:sz w:val="23"/>
          <w:szCs w:val="23"/>
        </w:rPr>
      </w:pPr>
      <w:r>
        <w:rPr>
          <w:rFonts w:ascii="PT Astra Serif" w:hAnsi="PT Astra Serif" w:eastAsia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</w:p>
    <w:tbl>
      <w:tblPr>
        <w:tblW w:w="0" w:type="auto"/>
        <w:tblInd w:w="6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7"/>
      </w:tblGrid>
      <w:tr>
        <w:tblPrEx/>
        <w:trPr>
          <w:trHeight w:val="814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8587" w:type="dxa"/>
            <w:textDirection w:val="lrTb"/>
            <w:noWrap w:val="false"/>
          </w:tcPr>
          <w:p>
            <w:pPr>
              <w:pStyle w:val="1322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 субъекта Российской Федерации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 библиотеки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 номинации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pStyle w:val="1313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06"/>
        <w:ind w:left="0" w:firstLine="0"/>
        <w:spacing w:after="0"/>
        <w:rPr>
          <w:rFonts w:ascii="PT Astra Serif" w:hAnsi="PT Astra Serif" w:cs="PT Astra Serif"/>
          <w:b w:val="0"/>
          <w:bCs w:val="0"/>
        </w:rPr>
      </w:pPr>
      <w:r>
        <w:rPr>
          <w:rFonts w:ascii="PT Astra Serif" w:hAnsi="PT Astra Serif" w:eastAsia="PT Astra Serif" w:cs="PT Astra Serif"/>
          <w:b w:val="0"/>
          <w:bCs w:val="0"/>
        </w:rPr>
        <w:t xml:space="preserve">Тема работы</w:t>
      </w:r>
      <w:r>
        <w:rPr>
          <w:rFonts w:ascii="PT Astra Serif" w:hAnsi="PT Astra Serif" w:cs="PT Astra Serif"/>
          <w:b w:val="0"/>
          <w:bCs w:val="0"/>
        </w:rPr>
      </w:r>
      <w:r>
        <w:rPr>
          <w:rFonts w:ascii="PT Astra Serif" w:hAnsi="PT Astra Serif" w:cs="PT Astra Serif"/>
          <w:b w:val="0"/>
          <w:bCs w:val="0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eastAsia="ar-SA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jc w:val="center"/>
        <w:tabs>
          <w:tab w:val="left" w:pos="4542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</w:rPr>
        <w:t xml:space="preserve">Фамилия, имя, отчество (при наличии)</w:t>
      </w:r>
      <w:r>
        <w:rPr>
          <w:rFonts w:ascii="PT Astra Serif" w:hAnsi="PT Astra Serif" w:eastAsia="PT Astra Serif" w:cs="PT Astra Serif"/>
        </w:rPr>
        <w:t xml:space="preserve"> автор</w:t>
      </w:r>
      <w:r>
        <w:rPr>
          <w:rFonts w:ascii="PT Astra Serif" w:hAnsi="PT Astra Serif" w:eastAsia="PT Astra Serif" w:cs="PT Astra Serif"/>
        </w:rPr>
        <w:t xml:space="preserve">а</w:t>
      </w:r>
      <w:r>
        <w:rPr>
          <w:rFonts w:ascii="PT Astra Serif" w:hAnsi="PT Astra Serif" w:eastAsia="PT Astra Serif" w:cs="PT Astra Serif"/>
        </w:rPr>
        <w:t xml:space="preserve"> (авторов)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313"/>
        <w:rPr>
          <w:rFonts w:ascii="PT Astra Serif" w:hAnsi="PT Astra Serif" w:cs="PT Astra Serif"/>
          <w:sz w:val="17"/>
          <w:szCs w:val="17"/>
        </w:rPr>
      </w:pPr>
      <w:r>
        <w:rPr>
          <w:rFonts w:ascii="PT Astra Serif" w:hAnsi="PT Astra Serif" w:eastAsia="PT Astra Serif" w:cs="PT Astra Serif"/>
          <w:sz w:val="17"/>
          <w:szCs w:val="17"/>
        </w:rPr>
      </w:r>
      <w:r>
        <w:rPr>
          <w:rFonts w:ascii="PT Astra Serif" w:hAnsi="PT Astra Serif" w:cs="PT Astra Serif"/>
          <w:sz w:val="17"/>
          <w:szCs w:val="17"/>
        </w:rPr>
      </w:r>
      <w:r>
        <w:rPr>
          <w:rFonts w:ascii="PT Astra Serif" w:hAnsi="PT Astra Serif" w:cs="PT Astra Serif"/>
          <w:sz w:val="17"/>
          <w:szCs w:val="17"/>
        </w:rPr>
      </w:r>
    </w:p>
    <w:p>
      <w:pPr>
        <w:pStyle w:val="1313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Город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3969" w:right="4412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Год</w:t>
      </w:r>
      <w:bookmarkEnd w:id="12"/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  <w:b/>
          <w:bCs/>
          <w:sz w:val="20"/>
        </w:rPr>
        <w:sectPr>
          <w:headerReference w:type="default" r:id="rId13"/>
          <w:footnotePr/>
          <w:endnotePr/>
          <w:type w:val="nextPage"/>
          <w:pgSz w:w="11910" w:h="16850" w:orient="portrait"/>
          <w:pgMar w:top="1134" w:right="850" w:bottom="1134" w:left="1701" w:header="710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tbl>
      <w:tblPr>
        <w:tblStyle w:val="1312"/>
        <w:tblW w:w="0" w:type="auto"/>
        <w:tblInd w:w="45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3"/>
      </w:tblGrid>
      <w:tr>
        <w:tblPrEx/>
        <w:trPr/>
        <w:tc>
          <w:tcPr>
            <w:tcW w:w="510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Приложение № 5.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W w:w="510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0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 Положению о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Всероссийском конкурсе среди работников региональных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</w:p>
        </w:tc>
      </w:tr>
    </w:tbl>
    <w:p>
      <w:pPr>
        <w:rPr>
          <w:rFonts w:ascii="PT Astra Serif" w:hAnsi="PT Astra Serif" w:cs="PT Astra Serif"/>
          <w:b/>
          <w:bCs/>
          <w:sz w:val="20"/>
        </w:r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p>
      <w:pPr>
        <w:rPr>
          <w:rFonts w:ascii="PT Astra Serif" w:hAnsi="PT Astra Serif" w:cs="PT Astra Serif"/>
          <w:b/>
          <w:bCs/>
          <w:sz w:val="20"/>
        </w:r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p>
      <w:pPr>
        <w:pStyle w:val="1306"/>
        <w:ind w:left="0" w:right="369" w:firstLine="0"/>
        <w:spacing w:before="0" w:beforeAutospacing="0"/>
        <w:tabs>
          <w:tab w:val="left" w:pos="6756" w:leader="none"/>
          <w:tab w:val="left" w:pos="7521" w:leader="none"/>
          <w:tab w:val="left" w:pos="9258" w:leader="none"/>
        </w:tabs>
        <w:rPr>
          <w:rFonts w:ascii="PT Astra Serif" w:hAnsi="PT Astra Serif" w:cs="PT Astra Serif"/>
          <w:b w:val="0"/>
          <w:bCs w:val="0"/>
        </w:rPr>
      </w:pPr>
      <w:r>
        <w:rPr>
          <w:rFonts w:ascii="PT Astra Serif" w:hAnsi="PT Astra Serif" w:eastAsia="PT Astra Serif" w:cs="PT Astra Serif"/>
        </w:rPr>
        <w:t xml:space="preserve">Анкета участника Всероссийского конкурс</w:t>
      </w:r>
      <w:r>
        <w:rPr>
          <w:rFonts w:ascii="PT Astra Serif" w:hAnsi="PT Astra Serif" w:eastAsia="PT Astra Serif" w:cs="PT Astra Serif"/>
        </w:rPr>
        <w:t xml:space="preserve">а</w:t>
      </w:r>
      <w:r>
        <w:rPr>
          <w:rFonts w:ascii="PT Astra Serif" w:hAnsi="PT Astra Serif" w:eastAsia="PT Astra Serif" w:cs="PT Astra Serif"/>
        </w:rPr>
        <w:t xml:space="preserve"> среди работников региональных и муниципальных библиотек на лучшую организацию информационно-разъяснительной работы в период подготовки </w:t>
        <w:br/>
        <w:t xml:space="preserve">и проведения выборов в органы государственной власти и органы местного самоуправления в Российской Федерации, объявленн</w:t>
      </w:r>
      <w:r>
        <w:rPr>
          <w:rFonts w:ascii="PT Astra Serif" w:hAnsi="PT Astra Serif" w:eastAsia="PT Astra Serif" w:cs="PT Astra Serif"/>
        </w:rPr>
        <w:t xml:space="preserve">ого</w:t>
      </w:r>
      <w:r>
        <w:rPr>
          <w:rFonts w:ascii="PT Astra Serif" w:hAnsi="PT Astra Serif" w:eastAsia="PT Astra Serif" w:cs="PT Astra Serif"/>
        </w:rPr>
        <w:t xml:space="preserve"> постановлением ЦИК</w:t>
      </w:r>
      <w:r>
        <w:rPr>
          <w:rFonts w:ascii="PT Astra Serif" w:hAnsi="PT Astra Serif" w:eastAsia="PT Astra Serif" w:cs="PT Astra Serif"/>
          <w:spacing w:val="-8"/>
        </w:rPr>
        <w:t xml:space="preserve"> </w:t>
      </w:r>
      <w:r>
        <w:rPr>
          <w:rFonts w:ascii="PT Astra Serif" w:hAnsi="PT Astra Serif" w:eastAsia="PT Astra Serif" w:cs="PT Astra Serif"/>
        </w:rPr>
        <w:t xml:space="preserve">России</w:t>
      </w:r>
      <w:r>
        <w:rPr>
          <w:rFonts w:ascii="PT Astra Serif" w:hAnsi="PT Astra Serif" w:eastAsia="PT Astra Serif" w:cs="PT Astra Serif"/>
          <w:spacing w:val="-1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 18 марта </w:t>
      </w:r>
      <w:r>
        <w:rPr>
          <w:rFonts w:ascii="PT Astra Serif" w:hAnsi="PT Astra Serif" w:eastAsia="PT Astra Serif" w:cs="PT Astra Serif"/>
        </w:rPr>
        <w:t xml:space="preserve">202</w:t>
      </w:r>
      <w:r>
        <w:rPr>
          <w:rFonts w:ascii="PT Astra Serif" w:hAnsi="PT Astra Serif" w:eastAsia="PT Astra Serif" w:cs="PT Astra Serif"/>
        </w:rPr>
        <w:t xml:space="preserve">6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года</w:t>
      </w:r>
      <w:r>
        <w:rPr>
          <w:rFonts w:ascii="PT Astra Serif" w:hAnsi="PT Astra Serif" w:eastAsia="PT Astra Serif" w:cs="PT Astra Serif"/>
          <w:spacing w:val="-4"/>
        </w:rPr>
        <w:t xml:space="preserve"> </w:t>
      </w:r>
      <w:r>
        <w:rPr>
          <w:rFonts w:ascii="PT Astra Serif" w:hAnsi="PT Astra Serif" w:eastAsia="PT Astra Serif" w:cs="PT Astra Serif"/>
        </w:rPr>
        <w:t xml:space="preserve">№ </w:t>
      </w:r>
      <w:r>
        <w:rPr>
          <w:rFonts w:ascii="PT Astra Serif" w:hAnsi="PT Astra Serif" w:eastAsia="PT Astra Serif" w:cs="PT Astra Serif"/>
        </w:rPr>
        <w:t xml:space="preserve">219/1695-8</w:t>
      </w:r>
      <w:r>
        <w:rPr>
          <w:rStyle w:val="1325"/>
          <w:rFonts w:ascii="PT Astra Serif" w:hAnsi="PT Astra Serif" w:eastAsia="PT Astra Serif" w:cs="PT Astra Serif"/>
          <w:b w:val="0"/>
          <w:bCs w:val="0"/>
          <w:u w:val="single"/>
        </w:rPr>
        <w:footnoteReference w:id="23"/>
      </w:r>
      <w:r>
        <w:rPr>
          <w:rFonts w:ascii="PT Astra Serif" w:hAnsi="PT Astra Serif" w:cs="PT Astra Serif"/>
          <w:b w:val="0"/>
          <w:bCs w:val="0"/>
        </w:rPr>
      </w:r>
      <w:r>
        <w:rPr>
          <w:rFonts w:ascii="PT Astra Serif" w:hAnsi="PT Astra Serif" w:cs="PT Astra Serif"/>
          <w:b w:val="0"/>
          <w:bCs w:val="0"/>
        </w:rPr>
      </w:r>
    </w:p>
    <w:p>
      <w:pPr>
        <w:pStyle w:val="1313"/>
        <w:ind w:right="369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313"/>
        <w:ind w:right="369"/>
        <w:spacing w:before="7"/>
        <w:rPr>
          <w:rFonts w:ascii="PT Astra Serif" w:hAnsi="PT Astra Serif" w:cs="PT Astra Serif"/>
          <w:sz w:val="23"/>
          <w:szCs w:val="23"/>
        </w:rPr>
      </w:pPr>
      <w:r>
        <w:rPr>
          <w:rFonts w:ascii="PT Astra Serif" w:hAnsi="PT Astra Serif" w:eastAsia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</w:p>
    <w:tbl>
      <w:tblPr>
        <w:tblStyle w:val="1312"/>
        <w:tblW w:w="0" w:type="auto"/>
        <w:tblLook w:val="04A0" w:firstRow="1" w:lastRow="0" w:firstColumn="1" w:lastColumn="0" w:noHBand="0" w:noVBand="1"/>
      </w:tblPr>
      <w:tblGrid>
        <w:gridCol w:w="5070"/>
        <w:gridCol w:w="4706"/>
      </w:tblGrid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eastAsia="PT Astra Serif" w:cs="PT Astra Serif"/>
                <w:b/>
                <w:bCs/>
              </w:rPr>
              <w:t xml:space="preserve">Сведения об авторе</w:t>
            </w:r>
            <w:r>
              <w:rPr>
                <w:rFonts w:ascii="PT Astra Serif" w:hAnsi="PT Astra Serif" w:cs="PT Astra Serif"/>
                <w:b/>
                <w:bCs/>
              </w:rPr>
            </w:r>
            <w:r>
              <w:rPr>
                <w:rFonts w:ascii="PT Astra Serif" w:hAnsi="PT Astra Serif" w:cs="PT Astra Serif"/>
                <w:b/>
                <w:bCs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22"/>
              <w:ind w:right="369"/>
              <w:spacing w:line="315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Фамилия, имя, отчество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(при наличии)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;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eastAsia="PT Astra Serif" w:cs="PT Astra Serif"/>
              </w:rPr>
              <w:t xml:space="preserve">число, месяц, год рождения</w:t>
            </w:r>
            <w:r>
              <w:rPr>
                <w:rFonts w:ascii="PT Astra Serif" w:hAnsi="PT Astra Serif" w:cs="PT Astra Serif"/>
                <w:b/>
                <w:bCs/>
              </w:rPr>
            </w:r>
            <w:r>
              <w:rPr>
                <w:rFonts w:ascii="PT Astra Serif" w:hAnsi="PT Astra Serif" w:cs="PT Astra Serif"/>
                <w:b/>
                <w:bCs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Адрес регистрации и </w:t>
            </w:r>
            <w:r>
              <w:rPr>
                <w:rFonts w:ascii="PT Astra Serif" w:hAnsi="PT Astra Serif" w:eastAsia="PT Astra Serif" w:cs="PT Astra Serif"/>
              </w:rPr>
              <w:t xml:space="preserve">фактического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</w:rPr>
              <w:t xml:space="preserve">проживания</w:t>
            </w:r>
            <w:r>
              <w:rPr>
                <w:rFonts w:ascii="PT Astra Serif" w:hAnsi="PT Astra Serif" w:eastAsia="PT Astra Serif" w:cs="PT Astra Serif"/>
                <w:b/>
                <w:bCs/>
              </w:rPr>
              <w:t xml:space="preserve"> </w:t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eastAsia="PT Astra Serif" w:cs="PT Astra Serif"/>
              </w:rPr>
              <w:t xml:space="preserve">Контактный телефон, адрес электронной почты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cs="PT Astra Serif"/>
                <w:b/>
                <w:bCs/>
              </w:rPr>
            </w:r>
            <w:r>
              <w:rPr>
                <w:rFonts w:ascii="PT Astra Serif" w:hAnsi="PT Astra Serif" w:cs="PT Astra Serif"/>
                <w:b/>
                <w:bCs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Должность в библиотеке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eastAsia="PT Astra Serif" w:cs="PT Astra Serif"/>
                <w:b/>
                <w:bCs/>
              </w:rPr>
              <w:t xml:space="preserve">Сведения о</w:t>
            </w:r>
            <w:r>
              <w:rPr>
                <w:rFonts w:ascii="PT Astra Serif" w:hAnsi="PT Astra Serif" w:eastAsia="PT Astra Serif" w:cs="PT Astra Serif"/>
                <w:b/>
                <w:bCs/>
              </w:rPr>
              <w:t xml:space="preserve"> представленной</w:t>
            </w:r>
            <w:r>
              <w:rPr>
                <w:rFonts w:ascii="PT Astra Serif" w:hAnsi="PT Astra Serif" w:eastAsia="PT Astra Serif" w:cs="PT Astra Serif"/>
                <w:b/>
                <w:bCs/>
              </w:rPr>
              <w:t xml:space="preserve"> работе</w:t>
            </w:r>
            <w:r>
              <w:rPr>
                <w:rFonts w:ascii="PT Astra Serif" w:hAnsi="PT Astra Serif" w:cs="PT Astra Serif"/>
                <w:b/>
                <w:bCs/>
              </w:rPr>
            </w:r>
            <w:r>
              <w:rPr>
                <w:rFonts w:ascii="PT Astra Serif" w:hAnsi="PT Astra Serif" w:cs="PT Astra Serif"/>
                <w:b/>
                <w:bCs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Номинация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Наименование </w:t>
            </w:r>
            <w:r>
              <w:rPr>
                <w:rFonts w:ascii="PT Astra Serif" w:hAnsi="PT Astra Serif" w:eastAsia="PT Astra Serif" w:cs="PT Astra Serif"/>
              </w:rPr>
              <w:t xml:space="preserve">(тема)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</w:rPr>
              <w:t xml:space="preserve">работы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eastAsia="PT Astra Serif" w:cs="PT Astra Serif"/>
                <w:b/>
                <w:bCs/>
              </w:rPr>
              <w:t xml:space="preserve">Сведения о библиотеке</w:t>
            </w:r>
            <w:r>
              <w:rPr>
                <w:rFonts w:ascii="PT Astra Serif" w:hAnsi="PT Astra Serif" w:cs="PT Astra Serif"/>
                <w:b/>
                <w:bCs/>
              </w:rPr>
            </w:r>
            <w:r>
              <w:rPr>
                <w:rFonts w:ascii="PT Astra Serif" w:hAnsi="PT Astra Serif" w:cs="PT Astra Serif"/>
                <w:b/>
                <w:bCs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Наименование библиотеки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Адрес (местонахождени</w:t>
            </w:r>
            <w:r>
              <w:rPr>
                <w:rFonts w:ascii="PT Astra Serif" w:hAnsi="PT Astra Serif" w:eastAsia="PT Astra Serif" w:cs="PT Astra Serif"/>
              </w:rPr>
              <w:t xml:space="preserve">е</w:t>
            </w:r>
            <w:r>
              <w:rPr>
                <w:rFonts w:ascii="PT Astra Serif" w:hAnsi="PT Astra Serif" w:eastAsia="PT Astra Serif" w:cs="PT Astra Serif"/>
              </w:rPr>
              <w:t xml:space="preserve">) библиотеки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Руководитель библиотеки – фамилия, имя, отчество (при наличии)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Контактный телефон, адрес электронной почты библиотеки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W w:w="4706" w:type="dxa"/>
            <w:textDirection w:val="lrTb"/>
            <w:noWrap w:val="false"/>
          </w:tcPr>
          <w:p>
            <w:pPr>
              <w:pStyle w:val="1313"/>
              <w:ind w:right="369"/>
              <w:spacing w:before="7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</w:tbl>
    <w:p>
      <w:pPr>
        <w:pStyle w:val="1313"/>
        <w:ind w:right="369"/>
        <w:spacing w:before="7"/>
        <w:rPr>
          <w:rFonts w:ascii="PT Astra Serif" w:hAnsi="PT Astra Serif" w:cs="PT Astra Serif"/>
          <w:sz w:val="23"/>
          <w:szCs w:val="23"/>
        </w:rPr>
      </w:pPr>
      <w:r>
        <w:rPr>
          <w:rFonts w:ascii="PT Astra Serif" w:hAnsi="PT Astra Serif" w:eastAsia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  <w:r>
        <w:rPr>
          <w:rFonts w:ascii="PT Astra Serif" w:hAnsi="PT Astra Serif" w:cs="PT Astra Serif"/>
          <w:sz w:val="23"/>
          <w:szCs w:val="23"/>
        </w:rPr>
      </w:r>
    </w:p>
    <w:tbl>
      <w:tblPr>
        <w:tblW w:w="0" w:type="auto"/>
        <w:tblInd w:w="65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87"/>
      </w:tblGrid>
      <w:tr>
        <w:tblPrEx/>
        <w:trPr>
          <w:trHeight w:val="595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8587" w:type="dxa"/>
            <w:textDirection w:val="lrTb"/>
            <w:noWrap w:val="false"/>
          </w:tcPr>
          <w:p>
            <w:pPr>
              <w:pStyle w:val="1322"/>
              <w:ind w:left="3450" w:right="369" w:hanging="3251"/>
              <w:jc w:val="center"/>
              <w:spacing w:line="276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Подпись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ab/>
              <w:t xml:space="preserve">Расшифровка подписи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ind w:right="369"/>
        <w:spacing w:after="200" w:line="276" w:lineRule="auto"/>
        <w:widowControl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br w:type="page" w:clear="all"/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Style w:val="1312"/>
        <w:tblW w:w="0" w:type="auto"/>
        <w:tblInd w:w="453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3"/>
      </w:tblGrid>
      <w:tr>
        <w:tblPrEx/>
        <w:trPr/>
        <w:tc>
          <w:tcPr>
            <w:tcW w:w="510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Приложение № 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W w:w="510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0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 Положению о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Всероссийском конкурсе среди работников региональных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</w:p>
        </w:tc>
      </w:tr>
    </w:tbl>
    <w:p>
      <w:pPr>
        <w:pStyle w:val="1313"/>
        <w:ind w:left="3744" w:right="453"/>
        <w:jc w:val="both"/>
        <w:spacing w:before="1" w:line="276" w:lineRule="auto"/>
        <w:rPr>
          <w:rFonts w:ascii="PT Astra Serif" w:hAnsi="PT Astra Serif" w:cs="PT Astra Serif"/>
          <w:sz w:val="14"/>
          <w:szCs w:val="14"/>
        </w:rPr>
      </w:pP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cs="PT Astra Serif"/>
          <w:sz w:val="14"/>
          <w:szCs w:val="14"/>
        </w:rPr>
      </w:r>
      <w:r>
        <w:rPr>
          <w:rFonts w:ascii="PT Astra Serif" w:hAnsi="PT Astra Serif" w:cs="PT Astra Serif"/>
          <w:sz w:val="14"/>
          <w:szCs w:val="14"/>
        </w:rPr>
      </w:r>
    </w:p>
    <w:p>
      <w:pPr>
        <w:pStyle w:val="1313"/>
        <w:ind w:left="4536" w:right="453"/>
        <w:spacing w:before="1"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 Центральную избирательную комиссию Российской Федерации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4536" w:right="453"/>
        <w:spacing w:before="1" w:line="276" w:lineRule="auto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313"/>
        <w:ind w:left="4536" w:right="447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от победителя </w:t>
      </w:r>
      <w:r>
        <w:rPr>
          <w:rFonts w:ascii="PT Astra Serif" w:hAnsi="PT Astra Serif" w:eastAsia="PT Astra Serif" w:cs="PT Astra Serif"/>
        </w:rPr>
        <w:t xml:space="preserve">Всероссийского конкурса среди работников региональных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4536" w:right="447"/>
        <w:spacing w:line="276" w:lineRule="auto"/>
        <w:rPr>
          <w:rFonts w:ascii="PT Astra Serif" w:hAnsi="PT Astra Serif" w:eastAsia="PT Astra Serif" w:cs="PT Astra Serif"/>
          <w:highlight w:val="none"/>
        </w:rPr>
      </w:pPr>
      <w:r>
        <w:rPr>
          <w:rFonts w:ascii="PT Astra Serif" w:hAnsi="PT Astra Serif" w:eastAsia="PT Astra Serif" w:cs="PT Astra Serif"/>
        </w:rPr>
        <w:t xml:space="preserve">и муниципальных библиотек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на лучшую организацию информационно-разъяснительной работы в период подготовки и проведения выборов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в органы государственной власти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 органы местного самоуправления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в Российской Федерации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ФИО</w:t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</w:p>
    <w:p>
      <w:pPr>
        <w:pStyle w:val="1313"/>
        <w:ind w:left="4536" w:right="447"/>
        <w:spacing w:line="276" w:lineRule="auto"/>
        <w:rPr>
          <w:rFonts w:ascii="PT Astra Serif" w:hAnsi="PT Astra Serif" w:eastAsia="PT Astra Serif" w:cs="PT Astra Serif"/>
          <w:highlight w:val="none"/>
        </w:rPr>
      </w:pP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</w:p>
    <w:p>
      <w:pPr>
        <w:pStyle w:val="1313"/>
        <w:ind w:left="4248"/>
        <w:spacing w:before="0" w:beforeAutospacing="0"/>
        <w:rPr>
          <w:rFonts w:ascii="PT Astra Serif" w:hAnsi="PT Astra Serif" w:cs="PT Astra Serif"/>
          <w:b/>
          <w:spacing w:val="16"/>
        </w:rPr>
      </w:pPr>
      <w:r>
        <w:rPr>
          <w:rFonts w:ascii="PT Astra Serif" w:hAnsi="PT Astra Serif" w:eastAsia="PT Astra Serif" w:cs="PT Astra Serif"/>
          <w:b/>
        </w:rPr>
        <w:t xml:space="preserve">З</w:t>
      </w:r>
      <w:r>
        <w:rPr>
          <w:rFonts w:ascii="PT Astra Serif" w:hAnsi="PT Astra Serif" w:eastAsia="PT Astra Serif" w:cs="PT Astra Serif"/>
          <w:b/>
          <w:spacing w:val="17"/>
        </w:rPr>
        <w:t xml:space="preserve">ая</w:t>
      </w:r>
      <w:r>
        <w:rPr>
          <w:rFonts w:ascii="PT Astra Serif" w:hAnsi="PT Astra Serif" w:eastAsia="PT Astra Serif" w:cs="PT Astra Serif"/>
          <w:b/>
        </w:rPr>
        <w:t xml:space="preserve">в</w:t>
      </w:r>
      <w:r>
        <w:rPr>
          <w:rFonts w:ascii="PT Astra Serif" w:hAnsi="PT Astra Serif" w:eastAsia="PT Astra Serif" w:cs="PT Astra Serif"/>
          <w:b/>
          <w:spacing w:val="16"/>
        </w:rPr>
        <w:t xml:space="preserve">ле</w:t>
      </w:r>
      <w:r>
        <w:rPr>
          <w:rFonts w:ascii="PT Astra Serif" w:hAnsi="PT Astra Serif" w:eastAsia="PT Astra Serif" w:cs="PT Astra Serif"/>
          <w:b/>
        </w:rPr>
        <w:t xml:space="preserve">н</w:t>
      </w:r>
      <w:r>
        <w:rPr>
          <w:rFonts w:ascii="PT Astra Serif" w:hAnsi="PT Astra Serif" w:eastAsia="PT Astra Serif" w:cs="PT Astra Serif"/>
          <w:b/>
          <w:spacing w:val="16"/>
        </w:rPr>
        <w:t xml:space="preserve">ие</w:t>
      </w:r>
      <w:r>
        <w:rPr>
          <w:rFonts w:ascii="PT Astra Serif" w:hAnsi="PT Astra Serif" w:cs="PT Astra Serif"/>
          <w:b/>
          <w:spacing w:val="16"/>
        </w:rPr>
      </w:r>
      <w:r>
        <w:rPr>
          <w:rFonts w:ascii="PT Astra Serif" w:hAnsi="PT Astra Serif" w:cs="PT Astra Serif"/>
          <w:b/>
          <w:spacing w:val="16"/>
        </w:rPr>
      </w:r>
    </w:p>
    <w:p>
      <w:pPr>
        <w:pStyle w:val="1313"/>
        <w:ind w:left="339" w:right="502" w:firstLine="795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Прошу причитающиеся мне денежные средства перечислить на мой банковский счет по следующим реквизитам: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1134" w:right="3518"/>
        <w:spacing w:before="3"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получатель: ФИО (указываются полностью); банк получателя: (наименование);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1134"/>
        <w:spacing w:line="321" w:lineRule="exact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БИК банка: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1134"/>
        <w:spacing w:before="48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№ </w:t>
      </w:r>
      <w:r>
        <w:rPr>
          <w:rFonts w:ascii="PT Astra Serif" w:hAnsi="PT Astra Serif" w:eastAsia="PT Astra Serif" w:cs="PT Astra Serif"/>
        </w:rPr>
        <w:t xml:space="preserve">счета</w:t>
      </w:r>
      <w:r>
        <w:rPr>
          <w:rFonts w:ascii="PT Astra Serif" w:hAnsi="PT Astra Serif" w:eastAsia="PT Astra Serif" w:cs="PT Astra Serif"/>
        </w:rPr>
        <w:t xml:space="preserve">:   </w:t>
      </w:r>
      <w:r>
        <w:rPr>
          <w:rFonts w:ascii="PT Astra Serif" w:hAnsi="PT Astra Serif" w:eastAsia="PT Astra Serif" w:cs="PT Astra Serif"/>
        </w:rPr>
        <w:t xml:space="preserve">              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firstLine="795"/>
        <w:spacing w:before="7" w:after="1"/>
        <w:rPr>
          <w:rFonts w:ascii="PT Astra Serif" w:hAnsi="PT Astra Serif" w:cs="PT Astra Serif"/>
          <w:sz w:val="16"/>
          <w:szCs w:val="16"/>
        </w:rPr>
      </w:pPr>
      <w:r>
        <w:rPr>
          <w:rFonts w:ascii="PT Astra Serif" w:hAnsi="PT Astra Serif" w:eastAsia="PT Astra Serif" w:cs="PT Astra Serif"/>
          <w:sz w:val="23"/>
          <w:szCs w:val="23"/>
        </w:rPr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6905"/>
      </w:tblGrid>
      <w:tr>
        <w:tblPrEx/>
        <w:trPr>
          <w:trHeight w:val="3270"/>
        </w:trPr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2409" w:type="dxa"/>
            <w:textDirection w:val="lrTb"/>
            <w:noWrap w:val="false"/>
          </w:tcPr>
          <w:p>
            <w:pPr>
              <w:pStyle w:val="1322"/>
              <w:ind w:left="713"/>
              <w:spacing w:line="309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Приложение: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none" w:color="auto" w:sz="6" w:space="0"/>
              <w:left w:val="none" w:color="auto" w:sz="6" w:space="0"/>
              <w:bottom w:val="none" w:color="auto" w:sz="6" w:space="0"/>
              <w:right w:val="none" w:color="auto" w:sz="6" w:space="0"/>
            </w:tcBorders>
            <w:tcW w:w="6905" w:type="dxa"/>
            <w:textDirection w:val="lrTb"/>
            <w:noWrap w:val="false"/>
          </w:tcPr>
          <w:p>
            <w:pPr>
              <w:pStyle w:val="1322"/>
              <w:numPr>
                <w:ilvl w:val="0"/>
                <w:numId w:val="4"/>
              </w:numPr>
              <w:ind w:right="199" w:hanging="8"/>
              <w:jc w:val="both"/>
              <w:spacing w:line="276" w:lineRule="auto"/>
              <w:tabs>
                <w:tab w:val="left" w:pos="44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Копии второй, третьей страниц паспорта и страниц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с отметками о регистрации по месту жительства,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на __ л.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numPr>
                <w:ilvl w:val="0"/>
                <w:numId w:val="4"/>
              </w:numPr>
              <w:ind w:right="198" w:hanging="14"/>
              <w:jc w:val="both"/>
              <w:spacing w:line="276" w:lineRule="auto"/>
              <w:tabs>
                <w:tab w:val="left" w:pos="44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Копия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документ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, подтверждающ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его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регистрацию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 системе индивидуального (персонифицированного) учета, содержащ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его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СНИЛС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, на 1</w:t>
            </w:r>
            <w:r>
              <w:rPr>
                <w:rFonts w:ascii="PT Astra Serif" w:hAnsi="PT Astra Serif" w:eastAsia="PT Astra Serif" w:cs="PT Astra Serif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numPr>
                <w:ilvl w:val="0"/>
                <w:numId w:val="4"/>
              </w:numPr>
              <w:ind w:right="202" w:hanging="8"/>
              <w:jc w:val="both"/>
              <w:spacing w:line="276" w:lineRule="auto"/>
              <w:tabs>
                <w:tab w:val="left" w:pos="44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Копия свидетельства о постановке на учет физического лица в налоговом органе, на 1</w:t>
            </w:r>
            <w:r>
              <w:rPr>
                <w:rFonts w:ascii="PT Astra Serif" w:hAnsi="PT Astra Serif" w:eastAsia="PT Astra Serif" w:cs="PT Astra Serif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pStyle w:val="1322"/>
              <w:numPr>
                <w:ilvl w:val="0"/>
                <w:numId w:val="4"/>
              </w:numPr>
              <w:ind w:right="202" w:hanging="8"/>
              <w:jc w:val="both"/>
              <w:spacing w:line="276" w:lineRule="auto"/>
              <w:tabs>
                <w:tab w:val="left" w:pos="440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Соглашение авторов о распределении премии</w:t>
            </w:r>
            <w:r>
              <w:rPr>
                <w:rFonts w:ascii="PT Astra Serif" w:hAnsi="PT Astra Serif" w:eastAsia="PT Astra Serif" w:cs="PT Astra Serif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23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(для коллектива авторов), на __ л.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pStyle w:val="1313"/>
        <w:ind w:left="1189" w:firstLine="795"/>
        <w:spacing w:before="163"/>
        <w:tabs>
          <w:tab w:val="left" w:pos="3600" w:leader="none"/>
          <w:tab w:val="left" w:pos="6721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Дата</w:t>
      </w:r>
      <w:r>
        <w:rPr>
          <w:rFonts w:ascii="PT Astra Serif" w:hAnsi="PT Astra Serif" w:eastAsia="PT Astra Serif" w:cs="PT Astra Serif"/>
        </w:rPr>
        <w:tab/>
        <w:t xml:space="preserve">Подпись</w:t>
      </w:r>
      <w:r>
        <w:rPr>
          <w:rFonts w:ascii="PT Astra Serif" w:hAnsi="PT Astra Serif" w:eastAsia="PT Astra Serif" w:cs="PT Astra Serif"/>
        </w:rPr>
        <w:tab/>
        <w:t xml:space="preserve">Расшифровка подписи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left="1189"/>
        <w:spacing w:before="163"/>
        <w:tabs>
          <w:tab w:val="left" w:pos="3600" w:leader="none"/>
          <w:tab w:val="left" w:pos="6721" w:leader="none"/>
        </w:tabs>
        <w:rPr>
          <w:rFonts w:ascii="PT Astra Serif" w:hAnsi="PT Astra Serif" w:cs="PT Astra Serif"/>
          <w:sz w:val="2"/>
          <w:szCs w:val="2"/>
        </w:rPr>
      </w:pPr>
      <w:r>
        <w:rPr>
          <w:rFonts w:ascii="PT Astra Serif" w:hAnsi="PT Astra Serif" w:eastAsia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</w:p>
    <w:p>
      <w:pPr>
        <w:pStyle w:val="1313"/>
        <w:ind w:left="1189"/>
        <w:spacing w:before="163"/>
        <w:tabs>
          <w:tab w:val="left" w:pos="3600" w:leader="none"/>
          <w:tab w:val="left" w:pos="6721" w:leader="none"/>
        </w:tabs>
        <w:rPr>
          <w:rFonts w:ascii="PT Astra Serif" w:hAnsi="PT Astra Serif" w:cs="PT Astra Serif"/>
          <w:sz w:val="2"/>
          <w:szCs w:val="2"/>
        </w:rPr>
        <w:sectPr>
          <w:headerReference w:type="default" r:id="rId14"/>
          <w:footnotePr>
            <w:numRestart w:val="eachSect"/>
          </w:footnotePr>
          <w:endnotePr/>
          <w:type w:val="nextPage"/>
          <w:pgSz w:w="11910" w:h="16840" w:orient="portrait"/>
          <w:pgMar w:top="1040" w:right="400" w:bottom="280" w:left="1360" w:header="709" w:footer="709" w:gutter="0"/>
          <w:cols w:num="1" w:sep="0" w:space="720" w:equalWidth="1"/>
          <w:docGrid w:linePitch="360"/>
        </w:sectPr>
      </w:pPr>
      <w:r>
        <w:rPr>
          <w:rFonts w:ascii="PT Astra Serif" w:hAnsi="PT Astra Serif" w:eastAsia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</w:p>
    <w:tbl>
      <w:tblPr>
        <w:tblStyle w:val="1312"/>
        <w:tblW w:w="4998" w:type="dxa"/>
        <w:tblInd w:w="43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98"/>
      </w:tblGrid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ind w:left="34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Приложение № 7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W w:w="4998" w:type="dxa"/>
            <w:textDirection w:val="lrTb"/>
            <w:noWrap w:val="false"/>
          </w:tcPr>
          <w:p>
            <w:pPr>
              <w:ind w:left="34"/>
              <w:jc w:val="center"/>
              <w:rPr>
                <w:rFonts w:ascii="PT Astra Serif" w:hAnsi="PT Astra Serif" w:cs="PT Astra Serif"/>
                <w:b/>
                <w:bCs/>
                <w:sz w:val="20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 Положению о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Всероссийском конкурсе среди работников региональных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</w:p>
        </w:tc>
      </w:tr>
    </w:tbl>
    <w:p>
      <w:pPr>
        <w:pStyle w:val="1313"/>
        <w:spacing w:before="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06"/>
        <w:ind w:left="0" w:right="6" w:firstLine="0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Согласие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06"/>
        <w:ind w:left="431" w:right="6" w:firstLine="0"/>
        <w:spacing w:after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участника Всероссийского конкурса среди работников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региональных и муниципальных библиотек на лучшую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организацию информационно-разъяснительной работы в период подготовки и проведения выборов в органы государственной власти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 органы местного самоуправления в Российской Федерации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на обработку персональных данных, разрешенных субъектом персональных данных для распространения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firstLine="709"/>
        <w:spacing w:line="316" w:lineRule="exact"/>
        <w:tabs>
          <w:tab w:val="left" w:pos="9356" w:leader="none"/>
        </w:tabs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ind w:firstLine="709"/>
        <w:spacing w:line="316" w:lineRule="exact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Я,</w:t>
      </w:r>
      <w:r>
        <w:rPr>
          <w:rFonts w:ascii="PT Astra Serif" w:hAnsi="PT Astra Serif" w:eastAsia="PT Astra Serif" w:cs="PT Astra Serif"/>
          <w:u w:val="single"/>
        </w:rPr>
        <w:t xml:space="preserve">   </w:t>
      </w:r>
      <w:r>
        <w:rPr>
          <w:rFonts w:ascii="PT Astra Serif" w:hAnsi="PT Astra Serif" w:eastAsia="PT Astra Serif" w:cs="PT Astra Serif"/>
          <w:u w:val="single"/>
        </w:rPr>
        <w:t xml:space="preserve">                                                                                                </w:t>
      </w:r>
      <w:r>
        <w:rPr>
          <w:rFonts w:ascii="PT Astra Serif" w:hAnsi="PT Astra Serif" w:eastAsia="PT Astra Serif" w:cs="PT Astra Serif"/>
          <w:u w:val="single"/>
        </w:rPr>
        <w:t xml:space="preserve">      </w:t>
      </w:r>
      <w:r>
        <w:rPr>
          <w:rFonts w:ascii="PT Astra Serif" w:hAnsi="PT Astra Serif" w:eastAsia="PT Astra Serif" w:cs="PT Astra Serif"/>
          <w:u w:val="single"/>
        </w:rPr>
        <w:t xml:space="preserve">             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firstLine="709"/>
        <w:jc w:val="center"/>
        <w:spacing w:line="360" w:lineRule="auto"/>
        <w:tabs>
          <w:tab w:val="left" w:pos="9356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(фамилия, имя, отчество (при наличии), указываются полностью)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313"/>
        <w:jc w:val="both"/>
        <w:spacing w:before="96"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контактная информация (номер телефона, адрес электронной почты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eastAsia="PT Astra Serif" w:cs="PT Astra Serif"/>
        </w:rPr>
        <w:t xml:space="preserve"> адрес регистрации (адрес фактического места проживания) субъекта</w:t>
      </w:r>
      <w:r>
        <w:rPr>
          <w:rFonts w:ascii="PT Astra Serif" w:hAnsi="PT Astra Serif" w:eastAsia="PT Astra Serif" w:cs="PT Astra Serif"/>
          <w:spacing w:val="18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персональных</w:t>
      </w:r>
      <w:r>
        <w:rPr>
          <w:rFonts w:ascii="PT Astra Serif" w:hAnsi="PT Astra Serif" w:eastAsia="PT Astra Serif" w:cs="PT Astra Serif"/>
          <w:spacing w:val="48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данных):_____________________________________________</w:t>
      </w:r>
      <w:r>
        <w:rPr>
          <w:rFonts w:ascii="PT Astra Serif" w:hAnsi="PT Astra Serif" w:eastAsia="PT Astra Serif" w:cs="PT Astra Serif"/>
        </w:rPr>
        <w:t xml:space="preserve">_____________</w:t>
      </w:r>
      <w:r>
        <w:rPr>
          <w:rFonts w:ascii="PT Astra Serif" w:hAnsi="PT Astra Serif" w:eastAsia="PT Astra Serif" w:cs="PT Astra Serif"/>
        </w:rPr>
        <w:t xml:space="preserve">_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5"/>
        <w:ind w:left="0" w:firstLine="709"/>
        <w:spacing w:line="360" w:lineRule="auto"/>
        <w:tabs>
          <w:tab w:val="left" w:pos="1545" w:leader="none"/>
        </w:tabs>
        <w:rPr>
          <w:rFonts w:ascii="PT Astra Serif" w:hAnsi="PT Astra Serif" w:cs="PT Astra Serif"/>
          <w:spacing w:val="-17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соответствии</w:t>
      </w:r>
      <w:r>
        <w:rPr>
          <w:rFonts w:ascii="PT Astra Serif" w:hAnsi="PT Astra Serif" w:eastAsia="PT Astra Serif" w:cs="PT Astra Serif"/>
          <w:spacing w:val="58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</w:t>
      </w:r>
      <w:r>
        <w:rPr>
          <w:rFonts w:ascii="PT Astra Serif" w:hAnsi="PT Astra Serif" w:eastAsia="PT Astra Serif" w:cs="PT Astra Serif"/>
          <w:spacing w:val="59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статьей</w:t>
      </w:r>
      <w:r>
        <w:rPr>
          <w:rFonts w:ascii="PT Astra Serif" w:hAnsi="PT Astra Serif" w:eastAsia="PT Astra Serif" w:cs="PT Astra Serif"/>
          <w:spacing w:val="58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10</w:t>
      </w:r>
      <w:r>
        <w:rPr>
          <w:rFonts w:ascii="PT Astra Serif" w:hAnsi="PT Astra Serif" w:eastAsia="PT Astra Serif" w:cs="PT Astra Serif"/>
          <w:position w:val="10"/>
          <w:sz w:val="18"/>
          <w:szCs w:val="18"/>
        </w:rPr>
        <w:t xml:space="preserve">1</w:t>
      </w:r>
      <w:r>
        <w:rPr>
          <w:rFonts w:ascii="PT Astra Serif" w:hAnsi="PT Astra Serif" w:eastAsia="PT Astra Serif" w:cs="PT Astra Serif"/>
          <w:position w:val="1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Федерального</w:t>
      </w:r>
      <w:r>
        <w:rPr>
          <w:rFonts w:ascii="PT Astra Serif" w:hAnsi="PT Astra Serif" w:eastAsia="PT Astra Serif" w:cs="PT Astra Serif"/>
          <w:spacing w:val="59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закона</w:t>
      </w:r>
      <w:r>
        <w:rPr>
          <w:rFonts w:ascii="PT Astra Serif" w:hAnsi="PT Astra Serif" w:eastAsia="PT Astra Serif" w:cs="PT Astra Serif"/>
          <w:spacing w:val="63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</w:t>
      </w:r>
      <w:r>
        <w:rPr>
          <w:rFonts w:ascii="PT Astra Serif" w:hAnsi="PT Astra Serif" w:eastAsia="PT Astra Serif" w:cs="PT Astra Serif"/>
          <w:spacing w:val="57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27</w:t>
      </w:r>
      <w:r>
        <w:rPr>
          <w:rFonts w:ascii="PT Astra Serif" w:hAnsi="PT Astra Serif" w:eastAsia="PT Astra Serif" w:cs="PT Astra Serif"/>
          <w:spacing w:val="59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июля</w:t>
      </w:r>
      <w:r>
        <w:rPr>
          <w:rFonts w:ascii="PT Astra Serif" w:hAnsi="PT Astra Serif" w:eastAsia="PT Astra Serif" w:cs="PT Astra Serif"/>
          <w:spacing w:val="6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2006</w:t>
      </w:r>
      <w:r>
        <w:rPr>
          <w:rFonts w:ascii="PT Astra Serif" w:hAnsi="PT Astra Serif" w:eastAsia="PT Astra Serif" w:cs="PT Astra Serif"/>
          <w:spacing w:val="1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года №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152-ФЗ «О персональных данных»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целях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моего участия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Всероссийско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конкурс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среди работников региональных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а также в целях формирования знаний в области избирательного права и избирательного процесса у избирателей, повышения их гражданской ответственности и заинтересованности в участии в выборах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даю согласие федеральному казенному учреждению «Российский центр обучения избирательным технологиям при Центральной избирательной</w:t>
      </w:r>
      <w:r>
        <w:rPr>
          <w:rFonts w:ascii="PT Astra Serif" w:hAnsi="PT Astra Serif" w:eastAsia="PT Astra Serif" w:cs="PT Astra Serif"/>
          <w:spacing w:val="33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комиссии Российской Федерации», расположенному по адресу: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101000, Москва,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вн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 тер. г. муниципальный округ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Красносельский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улица Мясницкая, дом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47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(ИНН 7702047147, ОГРН 1027739658825, сведения об информационных ресурсах оператора: https://www.rcoit.ru, https://rutube.ru/channel/24728545/, https://www.youtube.com/простоовыборах, https://t.me/electorium, https://vk.com/rcoit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https://dzen.ru/rcoit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), на обработку в форме распространения моих персональных данных, в том числе на публикацию моей конкурсной работы.</w:t>
      </w:r>
      <w:r>
        <w:rPr>
          <w:rFonts w:ascii="PT Astra Serif" w:hAnsi="PT Astra Serif" w:cs="PT Astra Serif"/>
          <w:spacing w:val="-17"/>
          <w:sz w:val="28"/>
          <w:szCs w:val="28"/>
        </w:rPr>
      </w:r>
      <w:r>
        <w:rPr>
          <w:rFonts w:ascii="PT Astra Serif" w:hAnsi="PT Astra Serif" w:cs="PT Astra Serif"/>
          <w:spacing w:val="-17"/>
          <w:sz w:val="28"/>
          <w:szCs w:val="28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Категории и перечень моих персональных данных, на обработку </w:t>
      </w:r>
      <w:r>
        <w:rPr>
          <w:rFonts w:ascii="PT Astra Serif" w:hAnsi="PT Astra Serif" w:eastAsia="PT Astra Serif" w:cs="PT Astra Serif"/>
        </w:rPr>
        <w:br/>
        <w:t xml:space="preserve">в форме распространения которых я даю согласие: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персональные данные: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фамилия, имя, отчество,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год</w:t>
      </w:r>
      <w:r>
        <w:rPr>
          <w:rFonts w:ascii="PT Astra Serif" w:hAnsi="PT Astra Serif" w:eastAsia="PT Astra Serif" w:cs="PT Astra Serif"/>
        </w:rPr>
        <w:t xml:space="preserve">, месяц, дата рождения,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пол;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б</w:t>
      </w:r>
      <w:r>
        <w:rPr>
          <w:rFonts w:ascii="PT Astra Serif" w:hAnsi="PT Astra Serif" w:eastAsia="PT Astra Serif" w:cs="PT Astra Serif"/>
        </w:rPr>
        <w:t xml:space="preserve">иометрические персональные данные: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изображение (фотография и видеозапись).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Условия и запреты на обработку вышеуказанных персональных данных (ч. 9 ст. 10</w:t>
      </w:r>
      <w:r>
        <w:rPr>
          <w:rFonts w:ascii="PT Astra Serif" w:hAnsi="PT Astra Serif" w:eastAsia="PT Astra Serif" w:cs="PT Astra Serif"/>
          <w:position w:val="10"/>
          <w:sz w:val="18"/>
          <w:szCs w:val="18"/>
        </w:rPr>
        <w:t xml:space="preserve">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Федерального закона от 27 июля 2006 года № 152-ФЗ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«О персональных данных») (нужное отметить):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position w:val="-3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15" cy="161925"/>
                <wp:effectExtent l="19050" t="0" r="0" b="0"/>
                <wp:docPr id="10" name="Консультант Плю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нсультант Плюс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>
                          <a:extLst>
                            <a:ext uri="{96DAC541-7B7A-43D3-8B79-37D633B846F1}">
                              <asvg:svgBlip xmlns:asvg="http://schemas.microsoft.com/office/drawing/2016/SVG/main" r:embed="rId2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541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11.45pt;height:12.7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не устанавливаю;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position w:val="-3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15" cy="161925"/>
                <wp:effectExtent l="19050" t="0" r="0" b="0"/>
                <wp:docPr id="11" name="Консультант Плю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нсультант Плюс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>
                          <a:extLst>
                            <a:ext uri="{96DAC541-7B7A-43D3-8B79-37D633B846F1}">
                              <asvg:svgBlip xmlns:asvg="http://schemas.microsoft.com/office/drawing/2016/SVG/main" r:embed="rId2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541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11.45pt;height:12.7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устанавливаю запрет на передачу (кроме предоставления доступа) этих данных оператором неограниченному кругу лиц;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position w:val="-3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15" cy="161925"/>
                <wp:effectExtent l="19050" t="0" r="0" b="0"/>
                <wp:docPr id="12" name="Консультант Плю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нсультант Плюс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>
                          <a:extLst>
                            <a:ext uri="{96DAC541-7B7A-43D3-8B79-37D633B846F1}">
                              <asvg:svgBlip xmlns:asvg="http://schemas.microsoft.com/office/drawing/2016/SVG/main" r:embed="rId2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541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11.45pt;height:12.7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устанавливаю запрет на обработку (кроме получения доступа)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этих данных неограниченным кругом лиц;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position w:val="-3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15" cy="161925"/>
                <wp:effectExtent l="19050" t="0" r="0" b="0"/>
                <wp:docPr id="13" name="Консультант Плю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нсультант Плюс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>
                          <a:extLst>
                            <a:ext uri="{96DAC541-7B7A-43D3-8B79-37D633B846F1}">
                              <asvg:svgBlip xmlns:asvg="http://schemas.microsoft.com/office/drawing/2016/SVG/main" r:embed="rId2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541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11.45pt;height:12.7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устанавливаю условия обработки (кроме получения доступа)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этих данных неограниченным кругом лиц: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с использованием информационно-телекоммуникационных сетей, либо без передачи полученных персональных данных: __________________________.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Согласие действует со дня его подписания до дня отзыва в письменной форме.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Я подтверждаю, что, давая такое согласие, я действую по собственной воле и в своих интересах.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 ____________ __________ 20__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284"/>
        <w:jc w:val="both"/>
        <w:spacing w:line="360" w:lineRule="auto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(ФИО субъекта персональных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данных)  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                 (подпись)                  (дата)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ind w:firstLine="284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13"/>
        <w:ind w:left="4279" w:right="3"/>
        <w:jc w:val="center"/>
        <w:spacing w:before="67"/>
        <w:rPr>
          <w:rFonts w:ascii="PT Astra Serif" w:hAnsi="PT Astra Serif" w:cs="PT Astra Serif"/>
        </w:rPr>
        <w:sectPr>
          <w:headerReference w:type="default" r:id="rId15"/>
          <w:footnotePr>
            <w:numFmt w:val="chicago"/>
          </w:footnotePr>
          <w:endnotePr/>
          <w:type w:val="nextPage"/>
          <w:pgSz w:w="11910" w:h="16840" w:orient="portrait"/>
          <w:pgMar w:top="1134" w:right="850" w:bottom="1134" w:left="1701" w:header="709" w:footer="567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Style w:val="1312"/>
        <w:tblW w:w="4994" w:type="dxa"/>
        <w:tblInd w:w="43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94"/>
      </w:tblGrid>
      <w:tr>
        <w:tblPrEx/>
        <w:trPr/>
        <w:tc>
          <w:tcPr>
            <w:tcW w:w="499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Приложение №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 7.2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tcW w:w="499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b/>
                <w:bCs/>
                <w:sz w:val="20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 Положению о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Всероссийском конкурсе среди работников региональных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  <w:r>
              <w:rPr>
                <w:rFonts w:ascii="PT Astra Serif" w:hAnsi="PT Astra Serif" w:cs="PT Astra Serif"/>
                <w:b/>
                <w:bCs/>
                <w:sz w:val="20"/>
              </w:rPr>
            </w:r>
          </w:p>
        </w:tc>
      </w:tr>
    </w:tbl>
    <w:p>
      <w:pPr>
        <w:pStyle w:val="1313"/>
        <w:spacing w:before="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spacing w:before="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spacing w:before="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06"/>
        <w:ind w:left="0" w:right="0" w:firstLine="0"/>
        <w:spacing w:after="0"/>
        <w:rPr>
          <w:rFonts w:ascii="PT Astra Serif" w:hAnsi="PT Astra Serif" w:cs="PT Astra Serif"/>
        </w:rPr>
        <w:suppressLineNumbers w:val="0"/>
      </w:pPr>
      <w:r>
        <w:rPr>
          <w:rFonts w:ascii="PT Astra Serif" w:hAnsi="PT Astra Serif" w:eastAsia="PT Astra Serif" w:cs="PT Astra Serif"/>
        </w:rPr>
        <w:t xml:space="preserve">Согласие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0"/>
        <w:jc w:val="center"/>
        <w:tabs>
          <w:tab w:val="num" w:pos="0" w:leader="none"/>
        </w:tabs>
        <w:rPr>
          <w:rFonts w:ascii="PT Astra Serif" w:hAnsi="PT Astra Serif" w:cs="PT Astra Serif"/>
          <w:b/>
          <w:bCs/>
        </w:rPr>
        <w:suppressLineNumbers w:val="0"/>
      </w:pPr>
      <w:r>
        <w:rPr>
          <w:rFonts w:ascii="PT Astra Serif" w:hAnsi="PT Astra Serif" w:eastAsia="PT Astra Serif" w:cs="PT Astra Serif"/>
          <w:b/>
          <w:bCs/>
        </w:rPr>
        <w:t xml:space="preserve">участника Всероссийского конкурса среди работников </w:t>
      </w:r>
      <w:r>
        <w:rPr>
          <w:rFonts w:ascii="PT Astra Serif" w:hAnsi="PT Astra Serif" w:eastAsia="PT Astra Serif" w:cs="PT Astra Serif"/>
          <w:b/>
          <w:bCs/>
        </w:rPr>
        <w:br/>
      </w:r>
      <w:r>
        <w:rPr>
          <w:rFonts w:ascii="PT Astra Serif" w:hAnsi="PT Astra Serif" w:eastAsia="PT Astra Serif" w:cs="PT Astra Serif"/>
          <w:b/>
          <w:bCs/>
        </w:rPr>
        <w:t xml:space="preserve">региональных и муниципальных библиотек на лучшую </w:t>
      </w:r>
      <w:r>
        <w:rPr>
          <w:rFonts w:ascii="PT Astra Serif" w:hAnsi="PT Astra Serif" w:eastAsia="PT Astra Serif" w:cs="PT Astra Serif"/>
          <w:b/>
          <w:bCs/>
        </w:rPr>
        <w:br/>
      </w:r>
      <w:r>
        <w:rPr>
          <w:rFonts w:ascii="PT Astra Serif" w:hAnsi="PT Astra Serif" w:eastAsia="PT Astra Serif" w:cs="PT Astra Serif"/>
          <w:b/>
          <w:bCs/>
        </w:rPr>
        <w:t xml:space="preserve">организацию информационно-разъяснительной работы в период подготовки и проведения выборов в органы государственной власти </w:t>
      </w:r>
      <w:r>
        <w:rPr>
          <w:rFonts w:ascii="PT Astra Serif" w:hAnsi="PT Astra Serif" w:eastAsia="PT Astra Serif" w:cs="PT Astra Serif"/>
          <w:b/>
          <w:bCs/>
        </w:rPr>
        <w:br/>
      </w:r>
      <w:r>
        <w:rPr>
          <w:rFonts w:ascii="PT Astra Serif" w:hAnsi="PT Astra Serif" w:eastAsia="PT Astra Serif" w:cs="PT Astra Serif"/>
          <w:b/>
          <w:bCs/>
        </w:rPr>
        <w:t xml:space="preserve">и органы местного самоуправления в Российской Федерации </w:t>
      </w:r>
      <w:r>
        <w:rPr>
          <w:rFonts w:ascii="PT Astra Serif" w:hAnsi="PT Astra Serif" w:eastAsia="PT Astra Serif" w:cs="PT Astra Serif"/>
          <w:b/>
          <w:bCs/>
        </w:rPr>
        <w:br/>
      </w:r>
      <w:r>
        <w:rPr>
          <w:rFonts w:ascii="PT Astra Serif" w:hAnsi="PT Astra Serif" w:eastAsia="PT Astra Serif" w:cs="PT Astra Serif"/>
          <w:b/>
          <w:bCs/>
        </w:rPr>
        <w:t xml:space="preserve">на обработку персональных данных, разрешенных субъектом персональных данных для распространения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pStyle w:val="1313"/>
        <w:ind w:firstLine="709"/>
        <w:spacing w:line="316" w:lineRule="exact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firstLine="709"/>
        <w:spacing w:line="316" w:lineRule="exact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firstLine="709"/>
        <w:spacing w:line="316" w:lineRule="exact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Я,</w:t>
      </w:r>
      <w:r>
        <w:rPr>
          <w:rFonts w:ascii="PT Astra Serif" w:hAnsi="PT Astra Serif" w:eastAsia="PT Astra Serif" w:cs="PT Astra Serif"/>
          <w:u w:val="single"/>
        </w:rPr>
        <w:t xml:space="preserve">   </w:t>
      </w:r>
      <w:r>
        <w:rPr>
          <w:rFonts w:ascii="PT Astra Serif" w:hAnsi="PT Astra Serif" w:eastAsia="PT Astra Serif" w:cs="PT Astra Serif"/>
          <w:u w:val="single"/>
        </w:rPr>
        <w:t xml:space="preserve">                                                                                                         </w:t>
      </w:r>
      <w:r>
        <w:rPr>
          <w:rFonts w:ascii="PT Astra Serif" w:hAnsi="PT Astra Serif" w:eastAsia="PT Astra Serif" w:cs="PT Astra Serif"/>
          <w:u w:val="single"/>
        </w:rPr>
        <w:t xml:space="preserve">     </w:t>
      </w:r>
      <w:r>
        <w:rPr>
          <w:rFonts w:ascii="PT Astra Serif" w:hAnsi="PT Astra Serif" w:eastAsia="PT Astra Serif" w:cs="PT Astra Serif"/>
          <w:u w:val="single"/>
        </w:rPr>
        <w:t xml:space="preserve"> </w:t>
      </w:r>
      <w:r>
        <w:rPr>
          <w:rFonts w:ascii="PT Astra Serif" w:hAnsi="PT Astra Serif" w:eastAsia="PT Astra Serif" w:cs="PT Astra Serif"/>
          <w:u w:val="single"/>
        </w:rPr>
        <w:t xml:space="preserve"> </w:t>
      </w:r>
      <w:r>
        <w:rPr>
          <w:rFonts w:ascii="PT Astra Serif" w:hAnsi="PT Astra Serif" w:eastAsia="PT Astra Serif" w:cs="PT Astra Serif"/>
          <w:u w:val="single"/>
        </w:rPr>
        <w:t xml:space="preserve">   </w:t>
      </w:r>
      <w:r>
        <w:rPr>
          <w:rFonts w:ascii="PT Astra Serif" w:hAnsi="PT Astra Serif" w:eastAsia="PT Astra Serif" w:cs="PT Astra Serif"/>
        </w:rPr>
        <w:t xml:space="preserve">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firstLine="709"/>
        <w:jc w:val="center"/>
        <w:tabs>
          <w:tab w:val="left" w:pos="9356" w:leader="none"/>
        </w:tabs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(фамилия, имя, отчество (при наличии), указываются полностью)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1313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контактная информация (номер телефона, адрес электронной почты</w:t>
      </w:r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  <w:t xml:space="preserve">адрес регистрации (адрес фактического места проживания) субъекта</w:t>
      </w:r>
      <w:r>
        <w:rPr>
          <w:rFonts w:ascii="PT Astra Serif" w:hAnsi="PT Astra Serif" w:eastAsia="PT Astra Serif" w:cs="PT Astra Serif"/>
          <w:spacing w:val="18"/>
        </w:rPr>
        <w:t xml:space="preserve"> </w:t>
      </w:r>
      <w:r>
        <w:rPr>
          <w:rFonts w:ascii="PT Astra Serif" w:hAnsi="PT Astra Serif" w:eastAsia="PT Astra Serif" w:cs="PT Astra Serif"/>
        </w:rPr>
        <w:t xml:space="preserve">персональных</w:t>
      </w:r>
      <w:r>
        <w:rPr>
          <w:rFonts w:ascii="PT Astra Serif" w:hAnsi="PT Astra Serif" w:eastAsia="PT Astra Serif" w:cs="PT Astra Serif"/>
          <w:spacing w:val="48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данных):_____________________________________________</w:t>
      </w:r>
      <w:r>
        <w:rPr>
          <w:rFonts w:ascii="PT Astra Serif" w:hAnsi="PT Astra Serif" w:eastAsia="PT Astra Serif" w:cs="PT Astra Serif"/>
        </w:rPr>
        <w:t xml:space="preserve">_________</w:t>
      </w:r>
      <w:r>
        <w:rPr>
          <w:rFonts w:ascii="PT Astra Serif" w:hAnsi="PT Astra Serif" w:eastAsia="PT Astra Serif" w:cs="PT Astra Serif"/>
        </w:rPr>
        <w:t xml:space="preserve">___</w:t>
      </w:r>
      <w:r>
        <w:rPr>
          <w:rFonts w:ascii="PT Astra Serif" w:hAnsi="PT Astra Serif" w:eastAsia="PT Astra Serif" w:cs="PT Astra Serif"/>
        </w:rPr>
        <w:t xml:space="preserve">__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__________________________________________________________________,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firstLine="709"/>
        <w:jc w:val="both"/>
        <w:spacing w:before="96"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в </w:t>
      </w:r>
      <w:r>
        <w:rPr>
          <w:rFonts w:ascii="PT Astra Serif" w:hAnsi="PT Astra Serif" w:eastAsia="PT Astra Serif" w:cs="PT Astra Serif"/>
        </w:rPr>
        <w:t xml:space="preserve">соответствии</w:t>
      </w:r>
      <w:r>
        <w:rPr>
          <w:rFonts w:ascii="PT Astra Serif" w:hAnsi="PT Astra Serif" w:eastAsia="PT Astra Serif" w:cs="PT Astra Serif"/>
          <w:spacing w:val="58"/>
        </w:rPr>
        <w:t xml:space="preserve"> </w:t>
      </w:r>
      <w:r>
        <w:rPr>
          <w:rFonts w:ascii="PT Astra Serif" w:hAnsi="PT Astra Serif" w:eastAsia="PT Astra Serif" w:cs="PT Astra Serif"/>
        </w:rPr>
        <w:t xml:space="preserve">со</w:t>
      </w:r>
      <w:r>
        <w:rPr>
          <w:rFonts w:ascii="PT Astra Serif" w:hAnsi="PT Astra Serif" w:eastAsia="PT Astra Serif" w:cs="PT Astra Serif"/>
          <w:spacing w:val="59"/>
        </w:rPr>
        <w:t xml:space="preserve"> </w:t>
      </w:r>
      <w:r>
        <w:rPr>
          <w:rFonts w:ascii="PT Astra Serif" w:hAnsi="PT Astra Serif" w:eastAsia="PT Astra Serif" w:cs="PT Astra Serif"/>
        </w:rPr>
        <w:t xml:space="preserve">статьей</w:t>
      </w:r>
      <w:r>
        <w:rPr>
          <w:rFonts w:ascii="PT Astra Serif" w:hAnsi="PT Astra Serif" w:eastAsia="PT Astra Serif" w:cs="PT Astra Serif"/>
          <w:spacing w:val="58"/>
        </w:rPr>
        <w:t xml:space="preserve"> </w:t>
      </w:r>
      <w:r>
        <w:rPr>
          <w:rFonts w:ascii="PT Astra Serif" w:hAnsi="PT Astra Serif" w:eastAsia="PT Astra Serif" w:cs="PT Astra Serif"/>
        </w:rPr>
        <w:t xml:space="preserve">10</w:t>
      </w:r>
      <w:r>
        <w:rPr>
          <w:rFonts w:ascii="PT Astra Serif" w:hAnsi="PT Astra Serif" w:eastAsia="PT Astra Serif" w:cs="PT Astra Serif"/>
          <w:position w:val="10"/>
          <w:sz w:val="18"/>
          <w:szCs w:val="18"/>
        </w:rPr>
        <w:t xml:space="preserve">1 </w:t>
      </w:r>
      <w:r>
        <w:rPr>
          <w:rFonts w:ascii="PT Astra Serif" w:hAnsi="PT Astra Serif" w:eastAsia="PT Astra Serif" w:cs="PT Astra Serif"/>
        </w:rPr>
        <w:t xml:space="preserve">Федерального</w:t>
      </w:r>
      <w:r>
        <w:rPr>
          <w:rFonts w:ascii="PT Astra Serif" w:hAnsi="PT Astra Serif" w:eastAsia="PT Astra Serif" w:cs="PT Astra Serif"/>
          <w:spacing w:val="59"/>
        </w:rPr>
        <w:t xml:space="preserve"> </w:t>
      </w:r>
      <w:r>
        <w:rPr>
          <w:rFonts w:ascii="PT Astra Serif" w:hAnsi="PT Astra Serif" w:eastAsia="PT Astra Serif" w:cs="PT Astra Serif"/>
        </w:rPr>
        <w:t xml:space="preserve">закона</w:t>
      </w:r>
      <w:r>
        <w:rPr>
          <w:rFonts w:ascii="PT Astra Serif" w:hAnsi="PT Astra Serif" w:eastAsia="PT Astra Serif" w:cs="PT Astra Serif"/>
          <w:spacing w:val="63"/>
        </w:rPr>
        <w:t xml:space="preserve"> </w:t>
      </w:r>
      <w:r>
        <w:rPr>
          <w:rFonts w:ascii="PT Astra Serif" w:hAnsi="PT Astra Serif" w:eastAsia="PT Astra Serif" w:cs="PT Astra Serif"/>
        </w:rPr>
        <w:t xml:space="preserve">от</w:t>
      </w:r>
      <w:r>
        <w:rPr>
          <w:rFonts w:ascii="PT Astra Serif" w:hAnsi="PT Astra Serif" w:eastAsia="PT Astra Serif" w:cs="PT Astra Serif"/>
          <w:spacing w:val="57"/>
        </w:rPr>
        <w:t xml:space="preserve"> </w:t>
      </w:r>
      <w:r>
        <w:rPr>
          <w:rFonts w:ascii="PT Astra Serif" w:hAnsi="PT Astra Serif" w:eastAsia="PT Astra Serif" w:cs="PT Astra Serif"/>
        </w:rPr>
        <w:t xml:space="preserve">27 </w:t>
      </w:r>
      <w:r>
        <w:rPr>
          <w:rFonts w:ascii="PT Astra Serif" w:hAnsi="PT Astra Serif" w:eastAsia="PT Astra Serif" w:cs="PT Astra Serif"/>
        </w:rPr>
        <w:t xml:space="preserve">июля</w:t>
      </w:r>
      <w:r>
        <w:rPr>
          <w:rFonts w:ascii="PT Astra Serif" w:hAnsi="PT Astra Serif" w:eastAsia="PT Astra Serif" w:cs="PT Astra Serif"/>
          <w:spacing w:val="60"/>
        </w:rPr>
        <w:t xml:space="preserve"> </w:t>
        <w:br/>
      </w:r>
      <w:r>
        <w:rPr>
          <w:rFonts w:ascii="PT Astra Serif" w:hAnsi="PT Astra Serif" w:eastAsia="PT Astra Serif" w:cs="PT Astra Serif"/>
        </w:rPr>
        <w:t xml:space="preserve">2006 </w:t>
      </w:r>
      <w:r>
        <w:rPr>
          <w:rFonts w:ascii="PT Astra Serif" w:hAnsi="PT Astra Serif" w:eastAsia="PT Astra Serif" w:cs="PT Astra Serif"/>
        </w:rPr>
        <w:t xml:space="preserve">года №</w:t>
      </w:r>
      <w:r>
        <w:rPr>
          <w:rFonts w:ascii="PT Astra Serif" w:hAnsi="PT Astra Serif" w:eastAsia="PT Astra Serif" w:cs="PT Astra Serif"/>
        </w:rPr>
        <w:t xml:space="preserve"> </w:t>
      </w:r>
      <w:r>
        <w:rPr>
          <w:rFonts w:ascii="PT Astra Serif" w:hAnsi="PT Astra Serif" w:eastAsia="PT Astra Serif" w:cs="PT Astra Serif"/>
        </w:rPr>
        <w:t xml:space="preserve">152-ФЗ «О персональных данных» </w:t>
      </w:r>
      <w:r>
        <w:rPr>
          <w:rFonts w:ascii="PT Astra Serif" w:hAnsi="PT Astra Serif" w:eastAsia="PT Astra Serif" w:cs="PT Astra Serif"/>
        </w:rPr>
        <w:t xml:space="preserve">в целях</w:t>
      </w:r>
      <w:r>
        <w:rPr>
          <w:rFonts w:ascii="PT Astra Serif" w:hAnsi="PT Astra Serif" w:eastAsia="PT Astra Serif" w:cs="PT Astra Serif"/>
        </w:rPr>
        <w:t xml:space="preserve"> моего участия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во Всероссийском конкурсе среди работников региональных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в Российской Федерации</w:t>
      </w:r>
      <w:r>
        <w:rPr>
          <w:rFonts w:ascii="PT Astra Serif" w:hAnsi="PT Astra Serif" w:eastAsia="PT Astra Serif" w:cs="PT Astra Serif"/>
        </w:rPr>
        <w:t xml:space="preserve">, а также в целях формирования знаний в области избирательного права и избирательного процесса у избирателей, повышения их гражданской ответственности и заинтересованности в участии в выборах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даю согласие Центральной избирательной комиссии Российской Федерации, расположенной по адресу: Москва, Б</w:t>
      </w:r>
      <w:r>
        <w:rPr>
          <w:rFonts w:ascii="PT Astra Serif" w:hAnsi="PT Astra Serif" w:eastAsia="PT Astra Serif" w:cs="PT Astra Serif"/>
        </w:rPr>
        <w:t xml:space="preserve">ольшой Черкасский переулок, дом </w:t>
      </w:r>
      <w:r>
        <w:rPr>
          <w:rFonts w:ascii="PT Astra Serif" w:hAnsi="PT Astra Serif" w:eastAsia="PT Astra Serif" w:cs="PT Astra Serif"/>
        </w:rPr>
        <w:t xml:space="preserve">9 (ИНН 7710010990, сведения об информационных ресурсах оператора: </w:t>
      </w:r>
      <w:hyperlink r:id="rId27" w:tooltip="http://cikrf.ru" w:history="1">
        <w:r>
          <w:rPr>
            <w:rFonts w:ascii="PT Astra Serif" w:hAnsi="PT Astra Serif" w:eastAsia="PT Astra Serif" w:cs="PT Astra Serif"/>
          </w:rPr>
          <w:t xml:space="preserve">http://cikrf.ru</w:t>
        </w:r>
      </w:hyperlink>
      <w:r>
        <w:rPr>
          <w:rFonts w:ascii="PT Astra Serif" w:hAnsi="PT Astra Serif" w:eastAsia="PT Astra Serif" w:cs="PT Astra Serif"/>
        </w:rPr>
        <w:t xml:space="preserve">, </w:t>
      </w:r>
      <w:hyperlink r:id="rId28" w:tooltip="https://vk.com/cikrussia" w:history="1">
        <w:r>
          <w:rPr>
            <w:rFonts w:ascii="PT Astra Serif" w:hAnsi="PT Astra Serif" w:eastAsia="PT Astra Serif" w:cs="PT Astra Serif"/>
          </w:rPr>
          <w:t xml:space="preserve">https://vk.com/cikrussia</w:t>
        </w:r>
      </w:hyperlink>
      <w:r>
        <w:rPr>
          <w:rFonts w:ascii="PT Astra Serif" w:hAnsi="PT Astra Serif" w:eastAsia="PT Astra Serif" w:cs="PT Astra Serif"/>
        </w:rPr>
        <w:t xml:space="preserve">, </w:t>
      </w:r>
      <w:hyperlink r:id="rId29" w:tooltip="https://ok.ru/cikrussia" w:history="1">
        <w:r>
          <w:rPr>
            <w:rFonts w:ascii="PT Astra Serif" w:hAnsi="PT Astra Serif" w:eastAsia="PT Astra Serif" w:cs="PT Astra Serif"/>
          </w:rPr>
          <w:t xml:space="preserve">https://ok.ru/cikrussia</w:t>
        </w:r>
      </w:hyperlink>
      <w:r>
        <w:rPr>
          <w:rFonts w:ascii="PT Astra Serif" w:hAnsi="PT Astra Serif" w:eastAsia="PT Astra Serif" w:cs="PT Astra Serif"/>
        </w:rPr>
        <w:t xml:space="preserve">, </w:t>
      </w:r>
      <w:hyperlink r:id="rId30" w:tooltip="https://t.me/cikrossii" w:history="1">
        <w:r>
          <w:rPr>
            <w:rFonts w:ascii="PT Astra Serif" w:hAnsi="PT Astra Serif" w:eastAsia="PT Astra Serif" w:cs="PT Astra Serif"/>
          </w:rPr>
          <w:t xml:space="preserve">https://t.me/cikrossii</w:t>
        </w:r>
      </w:hyperlink>
      <w:r>
        <w:rPr>
          <w:rFonts w:ascii="PT Astra Serif" w:hAnsi="PT Astra Serif" w:eastAsia="PT Astra Serif" w:cs="PT Astra Serif"/>
        </w:rPr>
        <w:t xml:space="preserve">, </w:t>
      </w:r>
      <w:r>
        <w:rPr>
          <w:rFonts w:ascii="PT Astra Serif" w:hAnsi="PT Astra Serif" w:eastAsia="PT Astra Serif" w:cs="PT Astra Serif"/>
        </w:rPr>
        <w:t xml:space="preserve">https://dzen.ru/cikrf</w:t>
      </w:r>
      <w:r>
        <w:rPr>
          <w:rFonts w:ascii="PT Astra Serif" w:hAnsi="PT Astra Serif" w:eastAsia="PT Astra Serif" w:cs="PT Astra Serif"/>
        </w:rPr>
        <w:t xml:space="preserve">), на обработку в форме распространения моих персональных данных, в том числе на публикацию моей конкурсной работы.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Категории и перечень моих персональных данных, на обработку </w:t>
      </w:r>
      <w:r>
        <w:rPr>
          <w:rFonts w:ascii="PT Astra Serif" w:hAnsi="PT Astra Serif" w:eastAsia="PT Astra Serif" w:cs="PT Astra Serif"/>
        </w:rPr>
        <w:br/>
        <w:t xml:space="preserve">в форме распространения которых я даю согласие: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персональные данные: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фамилия, имя, отчество,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год, месяц, дата рождения,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пол;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б</w:t>
      </w:r>
      <w:r>
        <w:rPr>
          <w:rFonts w:ascii="PT Astra Serif" w:hAnsi="PT Astra Serif" w:eastAsia="PT Astra Serif" w:cs="PT Astra Serif"/>
        </w:rPr>
        <w:t xml:space="preserve">иометрические персональные данные: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13"/>
        <w:ind w:right="3" w:firstLine="709"/>
        <w:jc w:val="both"/>
        <w:spacing w:line="360" w:lineRule="auto"/>
        <w:tabs>
          <w:tab w:val="left" w:pos="9356" w:leader="none"/>
        </w:tabs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изображение (фотография и видеозапись).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Условия и запреты на обработку вышеуказанных персональных данных (ч. 9 ст. 10</w:t>
      </w:r>
      <w:r>
        <w:rPr>
          <w:rFonts w:ascii="PT Astra Serif" w:hAnsi="PT Astra Serif" w:eastAsia="PT Astra Serif" w:cs="PT Astra Serif"/>
          <w:position w:val="10"/>
          <w:sz w:val="18"/>
          <w:szCs w:val="18"/>
        </w:rPr>
        <w:t xml:space="preserve">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Федерального закона от 27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июля 2006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года № 152-ФЗ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«О персональных данных») (нужное отметить):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position w:val="-3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15" cy="161925"/>
                <wp:effectExtent l="19050" t="0" r="0" b="0"/>
                <wp:docPr id="14" name="Консультант Плю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нсультант Плюс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>
                          <a:extLst>
                            <a:ext uri="{96DAC541-7B7A-43D3-8B79-37D633B846F1}">
                              <asvg:svgBlip xmlns:asvg="http://schemas.microsoft.com/office/drawing/2016/SVG/main" r:embed="rId2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541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11.45pt;height:12.7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не устанавливаю;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position w:val="-3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15" cy="161925"/>
                <wp:effectExtent l="19050" t="0" r="0" b="0"/>
                <wp:docPr id="15" name="Консультант Плю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нсультант Плюс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>
                          <a:extLst>
                            <a:ext uri="{96DAC541-7B7A-43D3-8B79-37D633B846F1}">
                              <asvg:svgBlip xmlns:asvg="http://schemas.microsoft.com/office/drawing/2016/SVG/main" r:embed="rId2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541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11.45pt;height:12.7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устанавливаю запрет на передачу (кроме предоставления доступа) этих данных оператором неограниченному кругу лиц;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position w:val="-3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15" cy="161925"/>
                <wp:effectExtent l="19050" t="0" r="0" b="0"/>
                <wp:docPr id="16" name="Консультант Плю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нсультант Плюс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>
                          <a:extLst>
                            <a:ext uri="{96DAC541-7B7A-43D3-8B79-37D633B846F1}">
                              <asvg:svgBlip xmlns:asvg="http://schemas.microsoft.com/office/drawing/2016/SVG/main" r:embed="rId2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541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11.45pt;height:12.7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устанавливаю запрет на обработку (кроме получения доступа)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этих данных неограниченным кругом лиц;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position w:val="-3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45415" cy="161925"/>
                <wp:effectExtent l="19050" t="0" r="0" b="0"/>
                <wp:docPr id="17" name="Консультант Плю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онсультант Плюс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5">
                          <a:extLst>
                            <a:ext uri="{96DAC541-7B7A-43D3-8B79-37D633B846F1}">
                              <asvg:svgBlip xmlns:asvg="http://schemas.microsoft.com/office/drawing/2016/SVG/main" r:embed="rId2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14541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11.45pt;height:12.75pt;mso-wrap-distance-left:0.00pt;mso-wrap-distance-top:0.00pt;mso-wrap-distance-right:0.00pt;mso-wrap-distance-bottom:0.00pt;" stroked="f" strokeweight="0.75pt">
                <v:path textboxrect="0,0,0,0"/>
                <v:imagedata r:id="rId25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  <w:t xml:space="preserve"> устанавливаю условия обработки (кроме получения доступа)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этих данных неограниченным кругом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лиц:_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с использованием информационно-телекоммуникационных сетей, либо без передачи полученных персональных данных: __________________________.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Согласие действует со дня его подписания до дня отзыва в письменной форме.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709"/>
        <w:jc w:val="both"/>
        <w:pageBreakBefore/>
        <w:spacing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Я подтверждаю, что, давая такое согласие, я действую по собственной воле и в своих интересах.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1328"/>
        <w:ind w:firstLine="1134"/>
        <w:jc w:val="both"/>
        <w:spacing w:before="200" w:line="36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_______________________________ ____________ __________ 20__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284"/>
        <w:jc w:val="both"/>
        <w:spacing w:line="360" w:lineRule="auto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(ФИО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субъекта персональных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данных)  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                (подпись)                  (дата)</w:t>
      </w:r>
      <w:r>
        <w:rPr>
          <w:rFonts w:ascii="PT Astra Serif" w:hAnsi="PT Astra Serif" w:cs="PT Astra Serif"/>
          <w:sz w:val="20"/>
          <w:szCs w:val="20"/>
        </w:rPr>
      </w:r>
      <w:r>
        <w:rPr>
          <w:rFonts w:ascii="PT Astra Serif" w:hAnsi="PT Astra Serif" w:cs="PT Astra Serif"/>
          <w:sz w:val="20"/>
          <w:szCs w:val="20"/>
        </w:rPr>
      </w:r>
    </w:p>
    <w:p>
      <w:pPr>
        <w:rPr>
          <w:rFonts w:ascii="PT Astra Serif" w:hAnsi="PT Astra Serif" w:cs="PT Astra Serif"/>
          <w:b/>
          <w:bCs/>
          <w:sz w:val="20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tbl>
      <w:tblPr>
        <w:tblW w:w="4961" w:type="dxa"/>
        <w:tblInd w:w="43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</w:tblGrid>
      <w:tr>
        <w:tblPrEx/>
        <w:trPr>
          <w:trHeight w:val="27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ind w:left="169" w:right="152"/>
              <w:jc w:val="center"/>
              <w:spacing w:line="252" w:lineRule="exac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Приложение №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82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ind w:left="169"/>
              <w:jc w:val="center"/>
              <w:spacing w:after="120"/>
              <w:widowControl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 Положению о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Всероссийском конкурсе среди работников региональных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/>
        <w:trPr>
          <w:trHeight w:val="27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ind w:left="142"/>
              <w:jc w:val="center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  <w:p>
            <w:pPr>
              <w:ind w:left="169" w:right="163"/>
              <w:jc w:val="center"/>
              <w:spacing w:line="252" w:lineRule="exact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</w:tbl>
    <w:p>
      <w:pPr>
        <w:spacing w:before="2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spacing w:before="2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-1"/>
        <w:jc w:val="center"/>
        <w:spacing w:before="0" w:beforeAutospacing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План-график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-1" w:hanging="14"/>
        <w:jc w:val="center"/>
        <w:spacing w:before="0" w:beforeAutospacing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pacing w:val="-3"/>
          <w:sz w:val="28"/>
          <w:szCs w:val="28"/>
        </w:rPr>
        <w:t xml:space="preserve">проведения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Всероссийского конкурса среди работников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региональных и муниципальных библиотек на лучшую организацию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информационно-разъяснительной работы в период подготовки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 проведения выборов в органы государственной власти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и органы местного самоуправления в Российской Федерации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left="357" w:right="375" w:hanging="14"/>
        <w:jc w:val="center"/>
        <w:spacing w:before="2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tbl>
      <w:tblPr>
        <w:tblW w:w="939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002"/>
        <w:gridCol w:w="3790"/>
      </w:tblGrid>
      <w:tr>
        <w:tblPrEx/>
        <w:trPr>
          <w:trHeight w:val="753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ind w:left="110" w:right="80" w:firstLine="57"/>
              <w:spacing w:before="1" w:line="232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 п/п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2" w:type="dxa"/>
            <w:textDirection w:val="lrTb"/>
            <w:noWrap w:val="false"/>
          </w:tcPr>
          <w:p>
            <w:pPr>
              <w:ind w:left="816"/>
              <w:spacing w:before="154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 мероприятия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0" w:type="dxa"/>
            <w:textDirection w:val="lrTb"/>
            <w:noWrap w:val="false"/>
          </w:tcPr>
          <w:p>
            <w:pPr>
              <w:ind w:left="166" w:right="154"/>
              <w:jc w:val="center"/>
              <w:spacing w:before="154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Сроки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485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0" w:type="dxa"/>
            <w:vAlign w:val="center"/>
            <w:textDirection w:val="lrTb"/>
            <w:noWrap w:val="false"/>
          </w:tcPr>
          <w:p>
            <w:pPr>
              <w:ind w:left="3254" w:right="3246"/>
              <w:jc w:val="center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Региональный этап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7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ind w:right="214"/>
              <w:jc w:val="right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2" w:type="dxa"/>
            <w:textDirection w:val="lrTb"/>
            <w:noWrap w:val="false"/>
          </w:tcPr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Направление конкурсных работ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с приложением необходимых документов в соответствующую избирательную комиссию субъекта Российской Федерации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0" w:type="dxa"/>
            <w:textDirection w:val="lrTb"/>
            <w:noWrap w:val="false"/>
          </w:tcPr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14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25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сентября 202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eastAsia="PT Astra Serif" w:cs="PT Astra Serif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года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(включительно)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7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ind w:right="214"/>
              <w:jc w:val="right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2" w:type="dxa"/>
            <w:textDirection w:val="lrTb"/>
            <w:noWrap w:val="false"/>
          </w:tcPr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Оценка и отбор избирательной комиссией субъекта Российской Федерации конкурсных работ и их направление в РЦОИТ при ЦИК России для участия в федеральном этапе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Всероссийско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конкурс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среди работников региональных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 органы государственной власти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 органы местного самоуправления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 Российской Федерации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(далее – Конкурс)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0" w:type="dxa"/>
            <w:textDirection w:val="lrTb"/>
            <w:noWrap w:val="false"/>
          </w:tcPr>
          <w:p>
            <w:pPr>
              <w:jc w:val="center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eastAsia="ar-SA"/>
              </w:rPr>
              <w:t xml:space="preserve">До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eastAsia="ar-SA"/>
              </w:rPr>
              <w:t xml:space="preserve">20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eastAsia="ar-SA"/>
              </w:rPr>
              <w:t xml:space="preserve">октября 202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eastAsia="ar-SA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eastAsia="ar-SA"/>
              </w:rPr>
              <w:t xml:space="preserve"> года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(включительно)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587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0" w:type="dxa"/>
            <w:vAlign w:val="center"/>
            <w:textDirection w:val="lrTb"/>
            <w:noWrap w:val="false"/>
          </w:tcPr>
          <w:p>
            <w:pPr>
              <w:ind w:left="3254" w:right="3246"/>
              <w:jc w:val="center"/>
              <w:spacing w:line="319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Федеральный этап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ind w:right="214"/>
              <w:jc w:val="right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2" w:type="dxa"/>
            <w:textDirection w:val="lrTb"/>
            <w:noWrap w:val="false"/>
          </w:tcPr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Регистрация и проверка конкурсных работ на соответствие требованиям Положения о Конкурсе, проведение экспертизы конкурсных работ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, направление конкурсных работ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 рассмотрение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омисси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ей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t xml:space="preserve">по подведению итогов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</w:t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t xml:space="preserve">и проведения выборов </w:t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t xml:space="preserve">в органы государственной власти </w:t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t xml:space="preserve">и органы местного самоуправления </w:t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bCs/>
                <w:sz w:val="28"/>
                <w:szCs w:val="28"/>
              </w:rPr>
              <w:t xml:space="preserve">в Российской Федерации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 w:right="197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0" w:type="dxa"/>
            <w:textDirection w:val="lrTb"/>
            <w:noWrap w:val="false"/>
          </w:tcPr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 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 ноября 202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года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(включительно)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7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ind w:right="214"/>
              <w:jc w:val="right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2" w:type="dxa"/>
            <w:textDirection w:val="lrTb"/>
            <w:noWrap w:val="false"/>
          </w:tcPr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Определение победителей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 каждой номинации Конкурса, подведение итогов Конкурса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0" w:type="dxa"/>
            <w:textDirection w:val="lrTb"/>
            <w:noWrap w:val="false"/>
          </w:tcPr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15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декабря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202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года (включительно)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753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0" w:type="dxa"/>
            <w:vAlign w:val="center"/>
            <w:textDirection w:val="lrTb"/>
            <w:noWrap w:val="false"/>
          </w:tcPr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Утверждение итогов Конкурса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0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ind w:right="214"/>
              <w:jc w:val="right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2" w:type="dxa"/>
            <w:textDirection w:val="lrTb"/>
            <w:noWrap w:val="false"/>
          </w:tcPr>
          <w:p>
            <w:pPr>
              <w:ind w:left="110" w:right="197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Принятие постановления ЦИК России об итогах Конкурса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0" w:type="dxa"/>
            <w:textDirection w:val="lrTb"/>
            <w:noWrap w:val="false"/>
          </w:tcPr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декабря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202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года (включительно)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621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90" w:type="dxa"/>
            <w:vAlign w:val="center"/>
            <w:textDirection w:val="lrTb"/>
            <w:noWrap w:val="false"/>
          </w:tcPr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Награждение победителей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7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ind w:right="214"/>
              <w:jc w:val="right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2" w:type="dxa"/>
            <w:textDirection w:val="lrTb"/>
            <w:noWrap w:val="false"/>
          </w:tcPr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Выплата премий победителям Конкурса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0" w:type="dxa"/>
            <w:textDirection w:val="lrTb"/>
            <w:noWrap w:val="false"/>
          </w:tcPr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После принятия постановления ЦИК России об итогах Конкурса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(но не позднее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декабря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202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года)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7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8" w:type="dxa"/>
            <w:textDirection w:val="lrTb"/>
            <w:noWrap w:val="false"/>
          </w:tcPr>
          <w:p>
            <w:pPr>
              <w:ind w:right="214"/>
              <w:jc w:val="right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2" w:type="dxa"/>
            <w:textDirection w:val="lrTb"/>
            <w:noWrap w:val="false"/>
          </w:tcPr>
          <w:p>
            <w:pPr>
              <w:ind w:left="110" w:right="197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Проведение церемонии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вручения победителям Конкурса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дипломов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 благодарностей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90" w:type="dxa"/>
            <w:textDirection w:val="lrTb"/>
            <w:noWrap w:val="false"/>
          </w:tcPr>
          <w:p>
            <w:pPr>
              <w:ind w:left="91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После принятия постановления ЦИК России об итогах Конкурса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rPr>
          <w:rFonts w:ascii="PT Astra Serif" w:hAnsi="PT Astra Serif" w:cs="PT Astra Serif"/>
          <w:b/>
          <w:bCs/>
          <w:sz w:val="20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tbl>
      <w:tblPr>
        <w:tblW w:w="4961" w:type="dxa"/>
        <w:tblInd w:w="43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</w:tblGrid>
      <w:tr>
        <w:tblPrEx/>
        <w:trPr>
          <w:trHeight w:val="27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ind w:left="169" w:right="152"/>
              <w:jc w:val="center"/>
              <w:spacing w:line="252" w:lineRule="exac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Приложение №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 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82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ind w:left="169"/>
              <w:jc w:val="center"/>
              <w:spacing w:after="120"/>
              <w:widowControl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 Положению о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Всероссийском конкурсе среди работников региональных </w:t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br/>
            </w:r>
            <w:r>
              <w:rPr>
                <w:rFonts w:ascii="PT Astra Serif" w:hAnsi="PT Astra Serif" w:eastAsia="PT Astra Serif" w:cs="PT Astra Serif"/>
                <w:spacing w:val="4"/>
                <w:sz w:val="24"/>
                <w:szCs w:val="24"/>
              </w:rPr>
              <w:t xml:space="preserve">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</w:tbl>
    <w:p>
      <w:pPr>
        <w:pStyle w:val="1313"/>
        <w:ind w:left="4536" w:right="3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ind w:left="4536" w:right="3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ind w:right="3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Форма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313"/>
        <w:ind w:right="3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eastAsia="PT Astra Serif" w:cs="PT Astra Serif"/>
          <w:b/>
        </w:rPr>
        <w:t xml:space="preserve">Сертификата участника регионального этапа Всероссийского конкурса среди работников региональных и муниципальных библиотек </w:t>
      </w:r>
      <w:r>
        <w:rPr>
          <w:rFonts w:ascii="PT Astra Serif" w:hAnsi="PT Astra Serif" w:eastAsia="PT Astra Serif" w:cs="PT Astra Serif"/>
          <w:b/>
        </w:rPr>
        <w:br/>
      </w:r>
      <w:r>
        <w:rPr>
          <w:rFonts w:ascii="PT Astra Serif" w:hAnsi="PT Astra Serif" w:eastAsia="PT Astra Serif" w:cs="PT Astra Serif"/>
          <w:b/>
        </w:rPr>
        <w:t xml:space="preserve">на лучшую организацию информационно-разъяснительной работы </w:t>
      </w:r>
      <w:r>
        <w:rPr>
          <w:rFonts w:ascii="PT Astra Serif" w:hAnsi="PT Astra Serif" w:eastAsia="PT Astra Serif" w:cs="PT Astra Serif"/>
          <w:b/>
        </w:rPr>
        <w:br/>
      </w:r>
      <w:r>
        <w:rPr>
          <w:rFonts w:ascii="PT Astra Serif" w:hAnsi="PT Astra Serif" w:eastAsia="PT Astra Serif" w:cs="PT Astra Serif"/>
          <w:b/>
        </w:rPr>
        <w:t xml:space="preserve">в период подготовки и проведения выборов в органы государственной власти и органы местного самоуправления в Российской Федерации</w:t>
      </w:r>
      <w:r>
        <w:rPr>
          <w:rFonts w:ascii="PT Astra Serif" w:hAnsi="PT Astra Serif" w:cs="PT Astra Serif"/>
          <w:b/>
        </w:rPr>
      </w:r>
      <w:r>
        <w:rPr>
          <w:rFonts w:ascii="PT Astra Serif" w:hAnsi="PT Astra Serif" w:cs="PT Astra Serif"/>
          <w:b/>
        </w:rPr>
      </w:r>
    </w:p>
    <w:p>
      <w:pPr>
        <w:pStyle w:val="1313"/>
        <w:ind w:left="4536" w:right="3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ind w:left="4536" w:right="3"/>
        <w:jc w:val="center"/>
        <w:rPr>
          <w:rFonts w:ascii="PT Astra Serif" w:hAnsi="PT Astra Serif" w:cs="PT Astra Serif"/>
          <w:b/>
          <w:bCs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pStyle w:val="1313"/>
        <w:ind w:left="1701" w:right="574" w:firstLine="0"/>
        <w:jc w:val="both"/>
        <w:spacing w:before="132" w:line="199" w:lineRule="auto"/>
        <w:rPr>
          <w:rFonts w:ascii="Myriad Pro" w:hAnsi="Myriad Pro"/>
          <w:sz w:val="20"/>
          <w:szCs w:val="20"/>
        </w:rPr>
      </w:pPr>
      <w:r>
        <w:rPr>
          <w:rFonts w:ascii="Myriad Pro" w:hAnsi="Myriad Pro"/>
          <w:color w:val="0061af"/>
          <w:spacing w:val="13"/>
          <w:sz w:val="20"/>
          <w:szCs w:val="20"/>
        </w:rPr>
        <w:t xml:space="preserve">Всероссийский </w:t>
      </w:r>
      <w:r>
        <w:rPr>
          <w:rFonts w:ascii="Myriad Pro" w:hAnsi="Myriad Pro"/>
          <w:color w:val="0061af"/>
          <w:spacing w:val="12"/>
          <w:sz w:val="20"/>
          <w:szCs w:val="20"/>
        </w:rPr>
        <w:t xml:space="preserve">конкурс среди </w:t>
      </w:r>
      <w:r>
        <w:rPr>
          <w:rFonts w:ascii="Myriad Pro" w:hAnsi="Myriad Pro"/>
          <w:color w:val="0061af"/>
          <w:spacing w:val="13"/>
          <w:sz w:val="20"/>
          <w:szCs w:val="20"/>
        </w:rPr>
        <w:t xml:space="preserve">работников </w:t>
      </w:r>
      <w:r>
        <w:rPr>
          <w:rFonts w:ascii="Myriad Pro" w:hAnsi="Myriad Pro"/>
          <w:color w:val="0061af"/>
          <w:spacing w:val="9"/>
          <w:sz w:val="20"/>
          <w:szCs w:val="20"/>
        </w:rPr>
        <w:t xml:space="preserve">региональных </w:t>
      </w:r>
      <w:r>
        <w:rPr>
          <w:rFonts w:ascii="Myriad Pro" w:hAnsi="Myriad Pro"/>
          <w:color w:val="0061af"/>
          <w:sz w:val="20"/>
          <w:szCs w:val="20"/>
        </w:rPr>
        <w:t xml:space="preserve">и</w:t>
      </w:r>
      <w:r>
        <w:rPr>
          <w:rFonts w:ascii="Myriad Pro" w:hAnsi="Myriad Pro"/>
          <w:color w:val="0061af"/>
          <w:spacing w:val="1"/>
          <w:sz w:val="20"/>
          <w:szCs w:val="20"/>
        </w:rPr>
        <w:t xml:space="preserve"> </w:t>
      </w:r>
      <w:r>
        <w:rPr>
          <w:rFonts w:ascii="Myriad Pro" w:hAnsi="Myriad Pro"/>
          <w:color w:val="0061af"/>
          <w:spacing w:val="9"/>
          <w:sz w:val="20"/>
          <w:szCs w:val="20"/>
        </w:rPr>
        <w:t xml:space="preserve">муниципальных</w:t>
      </w:r>
      <w:r>
        <w:rPr>
          <w:rFonts w:ascii="Myriad Pro" w:hAnsi="Myriad Pro"/>
          <w:color w:val="0061af"/>
          <w:spacing w:val="10"/>
          <w:sz w:val="20"/>
          <w:szCs w:val="20"/>
        </w:rPr>
        <w:t xml:space="preserve"> библиотек</w:t>
      </w:r>
      <w:r>
        <w:rPr>
          <w:rFonts w:ascii="Myriad Pro" w:hAnsi="Myriad Pro"/>
          <w:color w:val="0061af"/>
          <w:spacing w:val="63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на</w:t>
      </w:r>
      <w:r>
        <w:rPr>
          <w:rFonts w:ascii="Myriad Pro" w:hAnsi="Myriad Pro"/>
          <w:color w:val="0061af"/>
          <w:spacing w:val="43"/>
          <w:sz w:val="20"/>
          <w:szCs w:val="20"/>
        </w:rPr>
        <w:t xml:space="preserve"> </w:t>
      </w:r>
      <w:r>
        <w:rPr>
          <w:rFonts w:ascii="Myriad Pro" w:hAnsi="Myriad Pro"/>
          <w:color w:val="0061af"/>
          <w:spacing w:val="12"/>
          <w:sz w:val="20"/>
          <w:szCs w:val="20"/>
        </w:rPr>
        <w:t xml:space="preserve">лучшую</w:t>
      </w:r>
      <w:r>
        <w:rPr>
          <w:rFonts w:ascii="Myriad Pro" w:hAnsi="Myriad Pro"/>
          <w:color w:val="0061af"/>
          <w:spacing w:val="67"/>
          <w:sz w:val="20"/>
          <w:szCs w:val="20"/>
        </w:rPr>
        <w:t xml:space="preserve"> </w:t>
      </w:r>
      <w:r>
        <w:rPr>
          <w:rFonts w:ascii="Myriad Pro" w:hAnsi="Myriad Pro"/>
          <w:color w:val="0061af"/>
          <w:spacing w:val="13"/>
          <w:sz w:val="20"/>
          <w:szCs w:val="20"/>
        </w:rPr>
        <w:t xml:space="preserve">организацию </w:t>
      </w:r>
      <w:r>
        <w:rPr>
          <w:rFonts w:ascii="Myriad Pro" w:hAnsi="Myriad Pro"/>
          <w:color w:val="0061af"/>
          <w:spacing w:val="15"/>
          <w:sz w:val="20"/>
          <w:szCs w:val="20"/>
        </w:rPr>
        <w:t xml:space="preserve">информационно-</w:t>
      </w:r>
      <w:r>
        <w:rPr>
          <w:rFonts w:ascii="Myriad Pro" w:hAnsi="Myriad Pro"/>
          <w:color w:val="0061af"/>
          <w:sz w:val="20"/>
          <w:szCs w:val="20"/>
        </w:rPr>
        <w:t xml:space="preserve">разъяснительной</w:t>
      </w:r>
      <w:r>
        <w:rPr>
          <w:rFonts w:ascii="Myriad Pro" w:hAnsi="Myriad Pro"/>
          <w:color w:val="0061af"/>
          <w:spacing w:val="1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работы</w:t>
      </w:r>
      <w:r>
        <w:rPr>
          <w:rFonts w:ascii="Myriad Pro" w:hAnsi="Myriad Pro"/>
          <w:color w:val="0061af"/>
          <w:spacing w:val="42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в</w:t>
      </w:r>
      <w:r>
        <w:rPr>
          <w:rFonts w:ascii="Myriad Pro" w:hAnsi="Myriad Pro"/>
          <w:color w:val="0061af"/>
          <w:spacing w:val="42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период</w:t>
      </w:r>
      <w:r>
        <w:rPr>
          <w:rFonts w:ascii="Myriad Pro" w:hAnsi="Myriad Pro"/>
          <w:color w:val="0061af"/>
          <w:spacing w:val="43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подготовки проведения выборов в органы государственной власти</w:t>
      </w:r>
      <w:r>
        <w:rPr>
          <w:rFonts w:ascii="Myriad Pro" w:hAnsi="Myriad Pro"/>
          <w:color w:val="0061af"/>
          <w:spacing w:val="1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и</w:t>
      </w:r>
      <w:r>
        <w:rPr>
          <w:rFonts w:ascii="Myriad Pro" w:hAnsi="Myriad Pro"/>
          <w:color w:val="0061af"/>
          <w:spacing w:val="10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органы</w:t>
      </w:r>
      <w:r>
        <w:rPr>
          <w:rFonts w:ascii="Myriad Pro" w:hAnsi="Myriad Pro"/>
          <w:color w:val="0061af"/>
          <w:spacing w:val="18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местного</w:t>
      </w:r>
      <w:r>
        <w:rPr>
          <w:rFonts w:ascii="Myriad Pro" w:hAnsi="Myriad Pro"/>
          <w:color w:val="0061af"/>
          <w:spacing w:val="18"/>
          <w:sz w:val="20"/>
          <w:szCs w:val="20"/>
        </w:rPr>
        <w:t xml:space="preserve"> </w:t>
      </w:r>
      <w:r>
        <w:rPr>
          <w:rFonts w:ascii="Myriad Pro" w:hAnsi="Myriad Pro"/>
          <w:color w:val="0061af"/>
          <w:spacing w:val="9"/>
          <w:sz w:val="20"/>
          <w:szCs w:val="20"/>
        </w:rPr>
        <w:t xml:space="preserve">самоуправления</w:t>
      </w:r>
      <w:r>
        <w:rPr>
          <w:rFonts w:ascii="Myriad Pro" w:hAnsi="Myriad Pro"/>
          <w:color w:val="0061af"/>
          <w:spacing w:val="25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в</w:t>
      </w:r>
      <w:r>
        <w:rPr>
          <w:rFonts w:ascii="Myriad Pro" w:hAnsi="Myriad Pro"/>
          <w:color w:val="0061af"/>
          <w:spacing w:val="25"/>
          <w:sz w:val="20"/>
          <w:szCs w:val="20"/>
        </w:rPr>
        <w:t xml:space="preserve"> </w:t>
      </w:r>
      <w:r>
        <w:rPr>
          <w:rFonts w:ascii="Myriad Pro" w:hAnsi="Myriad Pro"/>
          <w:color w:val="0061af"/>
          <w:sz w:val="20"/>
          <w:szCs w:val="20"/>
        </w:rPr>
        <w:t xml:space="preserve">Российской</w:t>
      </w:r>
      <w:r>
        <w:rPr>
          <w:rFonts w:ascii="Myriad Pro" w:hAnsi="Myriad Pro"/>
          <w:color w:val="0061af"/>
          <w:spacing w:val="25"/>
          <w:sz w:val="20"/>
          <w:szCs w:val="20"/>
        </w:rPr>
        <w:t xml:space="preserve"> </w:t>
      </w:r>
      <w:r>
        <w:rPr>
          <w:rFonts w:ascii="Myriad Pro" w:hAnsi="Myriad Pro"/>
          <w:color w:val="0061af"/>
          <w:spacing w:val="10"/>
          <w:sz w:val="20"/>
          <w:szCs w:val="20"/>
        </w:rPr>
        <w:t xml:space="preserve">Федерации</w:t>
      </w:r>
      <w:r>
        <w:rPr>
          <w:rFonts w:ascii="Myriad Pro" w:hAnsi="Myriad Pro"/>
          <w:sz w:val="20"/>
          <w:szCs w:val="20"/>
        </w:rPr>
      </w:r>
      <w:r>
        <w:rPr>
          <w:rFonts w:ascii="Myriad Pro" w:hAnsi="Myriad Pro"/>
          <w:sz w:val="20"/>
          <w:szCs w:val="20"/>
        </w:rPr>
      </w:r>
    </w:p>
    <w:p>
      <w:pPr>
        <w:pStyle w:val="1313"/>
        <w:ind w:left="1701" w:right="574" w:firstLine="0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1313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rPr>
          <w:b/>
          <w:bCs/>
          <w:sz w:val="20"/>
        </w:rPr>
      </w:pPr>
      <w:r>
        <w:rPr>
          <w:b/>
          <w:bCs/>
          <w:sz w:val="20"/>
        </w:rPr>
      </w:r>
      <w:r>
        <w:rPr>
          <w:b/>
          <w:bCs/>
          <w:sz w:val="20"/>
        </w:rPr>
      </w:r>
      <w:r>
        <w:rPr>
          <w:b/>
          <w:bCs/>
          <w:sz w:val="20"/>
        </w:rPr>
      </w:r>
    </w:p>
    <w:p>
      <w:pPr>
        <w:rPr>
          <w:b/>
          <w:bCs/>
          <w:sz w:val="20"/>
        </w:rPr>
      </w:pPr>
      <w:r>
        <w:rPr>
          <w:b/>
          <w:bCs/>
          <w:sz w:val="20"/>
        </w:rPr>
      </w:r>
      <w:r>
        <w:rPr>
          <w:b/>
          <w:bCs/>
          <w:sz w:val="20"/>
        </w:rPr>
      </w:r>
      <w:r>
        <w:rPr>
          <w:b/>
          <w:bCs/>
          <w:sz w:val="20"/>
        </w:rPr>
      </w:r>
    </w:p>
    <w:p>
      <w:pPr>
        <w:ind w:left="1701" w:right="0" w:firstLine="0"/>
        <w:spacing w:before="913" w:line="940" w:lineRule="exact"/>
        <w:rPr>
          <w:rFonts w:ascii="Bahnschrift" w:hAnsi="Bahnschrift"/>
          <w:b/>
          <w:color w:val="0061af"/>
          <w:sz w:val="222"/>
          <w:szCs w:val="222"/>
          <w:lang w:val="ru-RU"/>
        </w:rPr>
      </w:pPr>
      <w:r>
        <w:rPr>
          <w:rFonts w:ascii="Roboto Condensed" w:hAnsi="Roboto Condensed" w:eastAsia="Roboto Condensed" w:cs="Roboto Condensed"/>
          <w:b/>
          <w:bCs/>
          <w:color w:val="0061af"/>
          <w:sz w:val="130"/>
          <w:szCs w:val="130"/>
          <w:lang w:val="ru-RU"/>
        </w:rPr>
        <w:t xml:space="preserve">СЕРТИФИКАТ</w:t>
      </w:r>
      <w:r>
        <w:rPr>
          <w:rFonts w:ascii="Bahnschrift" w:hAnsi="Bahnschrift"/>
          <w:b/>
          <w:color w:val="0061af"/>
          <w:sz w:val="222"/>
          <w:szCs w:val="222"/>
          <w:lang w:val="ru-RU"/>
        </w:rPr>
      </w:r>
      <w:r>
        <w:rPr>
          <w:rFonts w:ascii="Bahnschrift" w:hAnsi="Bahnschrift"/>
          <w:b/>
          <w:color w:val="0061af"/>
          <w:sz w:val="222"/>
          <w:szCs w:val="222"/>
          <w:lang w:val="ru-RU"/>
        </w:rPr>
      </w:r>
    </w:p>
    <w:p>
      <w:pPr>
        <w:ind w:left="1754"/>
        <w:spacing w:before="913" w:line="940" w:lineRule="exact"/>
        <w:rPr>
          <w:rFonts w:ascii="Myriad Pro" w:hAnsi="Myriad Pro"/>
          <w:sz w:val="80"/>
          <w:szCs w:val="80"/>
        </w:rPr>
      </w:pPr>
      <w:r>
        <w:rPr>
          <w:rFonts w:ascii="Myriad Pro" w:hAnsi="Myriad Pro"/>
          <w:color w:val="0061af"/>
          <w:sz w:val="80"/>
          <w:highlight w:val="none"/>
        </w:rPr>
      </w:r>
      <w:r>
        <w:rPr>
          <w:rFonts w:ascii="Myriad Pro" w:hAnsi="Myriad Pro"/>
          <w:sz w:val="80"/>
          <w:szCs w:val="80"/>
        </w:rPr>
      </w:r>
      <w:r>
        <w:rPr>
          <w:rFonts w:ascii="Myriad Pro" w:hAnsi="Myriad Pro"/>
          <w:sz w:val="80"/>
          <w:szCs w:val="80"/>
        </w:rPr>
      </w:r>
    </w:p>
    <w:p>
      <w:pPr>
        <w:ind w:left="1754"/>
        <w:spacing w:before="913" w:line="940" w:lineRule="exact"/>
        <w:rPr>
          <w:rFonts w:ascii="Myriad Pro" w:hAnsi="Myriad Pro"/>
          <w:color w:val="0061af"/>
          <w:sz w:val="80"/>
          <w:szCs w:val="80"/>
          <w:highlight w:val="none"/>
        </w:rPr>
      </w:pPr>
      <w:r>
        <w:rPr>
          <w:rFonts w:ascii="Myriad Pro" w:hAnsi="Myriad Pro"/>
          <w:color w:val="0061af"/>
          <w:sz w:val="80"/>
        </w:rPr>
        <w:t xml:space="preserve">ФАМИЛИЯ</w:t>
      </w:r>
      <w:r>
        <w:rPr>
          <w:rFonts w:ascii="Myriad Pro" w:hAnsi="Myriad Pro"/>
          <w:color w:val="0061af"/>
          <w:sz w:val="80"/>
          <w:szCs w:val="80"/>
          <w:highlight w:val="none"/>
        </w:rPr>
      </w:r>
      <w:r>
        <w:rPr>
          <w:rFonts w:ascii="Myriad Pro" w:hAnsi="Myriad Pro"/>
          <w:color w:val="0061af"/>
          <w:sz w:val="80"/>
          <w:szCs w:val="80"/>
          <w:highlight w:val="none"/>
        </w:rPr>
      </w:r>
    </w:p>
    <w:p>
      <w:pPr>
        <w:ind w:left="1754"/>
        <w:spacing w:line="922" w:lineRule="exact"/>
        <w:rPr>
          <w:rFonts w:ascii="Myriad Pro" w:hAnsi="Myriad Pro"/>
          <w:sz w:val="80"/>
        </w:rPr>
      </w:pPr>
      <w:r>
        <w:rPr>
          <w:rFonts w:ascii="Myriad Pro" w:hAnsi="Myriad Pro"/>
          <w:color w:val="0061af"/>
          <w:sz w:val="80"/>
        </w:rPr>
        <w:t xml:space="preserve">Имя Отчество</w:t>
      </w:r>
      <w:r>
        <w:rPr>
          <w:rFonts w:ascii="Myriad Pro" w:hAnsi="Myriad Pro"/>
          <w:sz w:val="80"/>
        </w:rPr>
      </w:r>
      <w:r>
        <w:rPr>
          <w:rFonts w:ascii="Myriad Pro" w:hAnsi="Myriad Pro"/>
          <w:sz w:val="80"/>
        </w:rPr>
      </w:r>
    </w:p>
    <w:p>
      <w:pPr>
        <w:ind w:left="1754"/>
        <w:spacing w:line="510" w:lineRule="exact"/>
        <w:rPr>
          <w:rFonts w:ascii="Myriad Pro" w:hAnsi="Myriad Pro"/>
          <w:sz w:val="44"/>
        </w:rPr>
      </w:pPr>
      <w:r>
        <w:rPr>
          <w:rFonts w:ascii="Myriad Pro" w:hAnsi="Myriad Pro"/>
          <w:color w:val="0061af"/>
          <w:sz w:val="44"/>
        </w:rPr>
        <w:t xml:space="preserve">Субъект Российской Федерации</w:t>
      </w:r>
      <w:r>
        <w:rPr>
          <w:rFonts w:ascii="Myriad Pro" w:hAnsi="Myriad Pro"/>
          <w:sz w:val="44"/>
        </w:rPr>
      </w:r>
      <w:r>
        <w:rPr>
          <w:rFonts w:ascii="Myriad Pro" w:hAnsi="Myriad Pro"/>
          <w:sz w:val="44"/>
        </w:rPr>
      </w:r>
    </w:p>
    <w:p>
      <w:pPr>
        <w:pStyle w:val="1313"/>
        <w:rPr>
          <w:rFonts w:ascii="Myriad Pro" w:hAnsi="Myriad Pro"/>
        </w:rPr>
      </w:pPr>
      <w:r>
        <w:rPr>
          <w:rFonts w:ascii="Myriad Pro" w:hAnsi="Myriad Pro"/>
        </w:rPr>
      </w:r>
      <w:r>
        <w:rPr>
          <w:rFonts w:ascii="Myriad Pro" w:hAnsi="Myriad Pro"/>
        </w:rPr>
      </w:r>
      <w:r>
        <w:rPr>
          <w:rFonts w:ascii="Myriad Pro" w:hAnsi="Myriad Pro"/>
        </w:rPr>
      </w:r>
    </w:p>
    <w:p>
      <w:pPr>
        <w:pStyle w:val="1313"/>
        <w:rPr>
          <w:rFonts w:ascii="Myriad Pro" w:hAnsi="Myriad Pro"/>
        </w:rPr>
      </w:pPr>
      <w:r>
        <w:rPr>
          <w:rFonts w:ascii="Myriad Pro" w:hAnsi="Myriad Pro"/>
        </w:rPr>
      </w:r>
      <w:r>
        <w:rPr>
          <w:rFonts w:ascii="Myriad Pro" w:hAnsi="Myriad Pro"/>
        </w:rPr>
      </w:r>
      <w:r>
        <w:rPr>
          <w:rFonts w:ascii="Myriad Pro" w:hAnsi="Myriad Pro"/>
        </w:rPr>
      </w:r>
    </w:p>
    <w:p>
      <w:pPr>
        <w:pStyle w:val="1313"/>
        <w:rPr>
          <w:rFonts w:ascii="Myriad Pro" w:hAnsi="Myriad Pro"/>
        </w:rPr>
      </w:pPr>
      <w:r>
        <w:rPr>
          <w:rFonts w:ascii="Myriad Pro" w:hAnsi="Myriad Pro"/>
        </w:rPr>
      </w:r>
      <w:r>
        <w:rPr>
          <w:rFonts w:ascii="Myriad Pro" w:hAnsi="Myriad Pro"/>
        </w:rPr>
      </w:r>
      <w:r>
        <w:rPr>
          <w:rFonts w:ascii="Myriad Pro" w:hAnsi="Myriad Pro"/>
        </w:rPr>
      </w:r>
    </w:p>
    <w:p>
      <w:pPr>
        <w:rPr>
          <w:rFonts w:ascii="Myriad Pro" w:hAnsi="Myriad Pro"/>
          <w:sz w:val="19"/>
          <w:szCs w:val="20"/>
        </w:rPr>
      </w:pPr>
      <w:r>
        <w:rPr>
          <w:rFonts w:ascii="Myriad Pro" w:hAnsi="Myriad Pro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3056" behindDoc="0" locked="0" layoutInCell="1" allowOverlap="1">
                <wp:simplePos x="0" y="0"/>
                <wp:positionH relativeFrom="page">
                  <wp:posOffset>2305050</wp:posOffset>
                </wp:positionH>
                <wp:positionV relativeFrom="paragraph">
                  <wp:posOffset>-436880</wp:posOffset>
                </wp:positionV>
                <wp:extent cx="1165860" cy="1350010"/>
                <wp:effectExtent l="0" t="0" r="0" b="0"/>
                <wp:wrapNone/>
                <wp:docPr id="18" name="Группа 451914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165860" cy="1350009"/>
                          <a:chOff x="3629" y="-687"/>
                          <a:chExt cx="1834" cy="212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3629" y="-34"/>
                            <a:ext cx="1450" cy="1471"/>
                          </a:xfrm>
                          <a:custGeom>
                            <a:avLst/>
                            <a:gdLst>
                              <a:gd name="T0" fmla="+- 0 5081 3630"/>
                              <a:gd name="T1" fmla="*/ T0 w 1451"/>
                              <a:gd name="T2" fmla="+- 0 -34 -34"/>
                              <a:gd name="T3" fmla="*/ -34 h 1472"/>
                              <a:gd name="T4" fmla="+- 0 3630 3630"/>
                              <a:gd name="T5" fmla="*/ T4 w 1451"/>
                              <a:gd name="T6" fmla="+- 0 -34 -34"/>
                              <a:gd name="T7" fmla="*/ -34 h 1472"/>
                              <a:gd name="T8" fmla="+- 0 3630 3630"/>
                              <a:gd name="T9" fmla="*/ T8 w 1451"/>
                              <a:gd name="T10" fmla="+- 0 234 -34"/>
                              <a:gd name="T11" fmla="*/ 234 h 1472"/>
                              <a:gd name="T12" fmla="+- 0 3630 3630"/>
                              <a:gd name="T13" fmla="*/ T12 w 1451"/>
                              <a:gd name="T14" fmla="+- 0 1170 -34"/>
                              <a:gd name="T15" fmla="*/ 1170 h 1472"/>
                              <a:gd name="T16" fmla="+- 0 3630 3630"/>
                              <a:gd name="T17" fmla="*/ T16 w 1451"/>
                              <a:gd name="T18" fmla="+- 0 1438 -34"/>
                              <a:gd name="T19" fmla="*/ 1438 h 1472"/>
                              <a:gd name="T20" fmla="+- 0 5081 3630"/>
                              <a:gd name="T21" fmla="*/ T20 w 1451"/>
                              <a:gd name="T22" fmla="+- 0 1438 -34"/>
                              <a:gd name="T23" fmla="*/ 1438 h 1472"/>
                              <a:gd name="T24" fmla="+- 0 5081 3630"/>
                              <a:gd name="T25" fmla="*/ T24 w 1451"/>
                              <a:gd name="T26" fmla="+- 0 1170 -34"/>
                              <a:gd name="T27" fmla="*/ 1170 h 1472"/>
                              <a:gd name="T28" fmla="+- 0 5081 3630"/>
                              <a:gd name="T29" fmla="*/ T28 w 1451"/>
                              <a:gd name="T30" fmla="+- 0 1170 -34"/>
                              <a:gd name="T31" fmla="*/ 1170 h 1472"/>
                              <a:gd name="T32" fmla="+- 0 5081 3630"/>
                              <a:gd name="T33" fmla="*/ T32 w 1451"/>
                              <a:gd name="T34" fmla="+- 0 235 -34"/>
                              <a:gd name="T35" fmla="*/ 235 h 1472"/>
                              <a:gd name="T36" fmla="+- 0 4804 3630"/>
                              <a:gd name="T37" fmla="*/ T36 w 1451"/>
                              <a:gd name="T38" fmla="+- 0 235 -34"/>
                              <a:gd name="T39" fmla="*/ 235 h 1472"/>
                              <a:gd name="T40" fmla="+- 0 4804 3630"/>
                              <a:gd name="T41" fmla="*/ T40 w 1451"/>
                              <a:gd name="T42" fmla="+- 0 1170 -34"/>
                              <a:gd name="T43" fmla="*/ 1170 h 1472"/>
                              <a:gd name="T44" fmla="+- 0 3907 3630"/>
                              <a:gd name="T45" fmla="*/ T44 w 1451"/>
                              <a:gd name="T46" fmla="+- 0 1170 -34"/>
                              <a:gd name="T47" fmla="*/ 1170 h 1472"/>
                              <a:gd name="T48" fmla="+- 0 3907 3630"/>
                              <a:gd name="T49" fmla="*/ T48 w 1451"/>
                              <a:gd name="T50" fmla="+- 0 234 -34"/>
                              <a:gd name="T51" fmla="*/ 234 h 1472"/>
                              <a:gd name="T52" fmla="+- 0 5081 3630"/>
                              <a:gd name="T53" fmla="*/ T52 w 1451"/>
                              <a:gd name="T54" fmla="+- 0 234 -34"/>
                              <a:gd name="T55" fmla="*/ 234 h 1472"/>
                              <a:gd name="T56" fmla="+- 0 5081 3630"/>
                              <a:gd name="T57" fmla="*/ T56 w 1451"/>
                              <a:gd name="T58" fmla="+- 0 -34 -34"/>
                              <a:gd name="T59" fmla="*/ -34 h 1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451" h="1472" fill="norm" stroke="1" extrusionOk="0">
                                <a:moveTo>
                                  <a:pt x="1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8"/>
                                </a:lnTo>
                                <a:lnTo>
                                  <a:pt x="0" y="1204"/>
                                </a:lnTo>
                                <a:lnTo>
                                  <a:pt x="0" y="1472"/>
                                </a:lnTo>
                                <a:lnTo>
                                  <a:pt x="1451" y="1472"/>
                                </a:lnTo>
                                <a:lnTo>
                                  <a:pt x="1451" y="1204"/>
                                </a:lnTo>
                                <a:lnTo>
                                  <a:pt x="1451" y="269"/>
                                </a:lnTo>
                                <a:lnTo>
                                  <a:pt x="1174" y="269"/>
                                </a:lnTo>
                                <a:lnTo>
                                  <a:pt x="1174" y="1204"/>
                                </a:lnTo>
                                <a:lnTo>
                                  <a:pt x="277" y="1204"/>
                                </a:lnTo>
                                <a:lnTo>
                                  <a:pt x="277" y="268"/>
                                </a:lnTo>
                                <a:lnTo>
                                  <a:pt x="1451" y="268"/>
                                </a:lnTo>
                                <a:lnTo>
                                  <a:pt x="1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A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3807" y="-687"/>
                            <a:ext cx="1657" cy="1665"/>
                          </a:xfrm>
                          <a:custGeom>
                            <a:avLst/>
                            <a:gdLst>
                              <a:gd name="T0" fmla="+- 0 5352 3809"/>
                              <a:gd name="T1" fmla="*/ T0 w 1658"/>
                              <a:gd name="T2" fmla="+- 0 -649 -688"/>
                              <a:gd name="T3" fmla="*/ -649 h 1666"/>
                              <a:gd name="T4" fmla="+- 0 5225 3809"/>
                              <a:gd name="T5" fmla="*/ T4 w 1658"/>
                              <a:gd name="T6" fmla="+- 0 -562 -688"/>
                              <a:gd name="T7" fmla="*/ -562 h 1666"/>
                              <a:gd name="T8" fmla="+- 0 5101 3809"/>
                              <a:gd name="T9" fmla="*/ T8 w 1658"/>
                              <a:gd name="T10" fmla="+- 0 -464 -688"/>
                              <a:gd name="T11" fmla="*/ -464 h 1666"/>
                              <a:gd name="T12" fmla="+- 0 4983 3809"/>
                              <a:gd name="T13" fmla="*/ T12 w 1658"/>
                              <a:gd name="T14" fmla="+- 0 -356 -688"/>
                              <a:gd name="T15" fmla="*/ -356 h 1666"/>
                              <a:gd name="T16" fmla="+- 0 4869 3809"/>
                              <a:gd name="T17" fmla="*/ T16 w 1658"/>
                              <a:gd name="T18" fmla="+- 0 -240 -688"/>
                              <a:gd name="T19" fmla="*/ -240 h 1666"/>
                              <a:gd name="T20" fmla="+- 0 4760 3809"/>
                              <a:gd name="T21" fmla="*/ T20 w 1658"/>
                              <a:gd name="T22" fmla="+- 0 -118 -688"/>
                              <a:gd name="T23" fmla="*/ -118 h 1666"/>
                              <a:gd name="T24" fmla="+- 0 4658 3809"/>
                              <a:gd name="T25" fmla="*/ T24 w 1658"/>
                              <a:gd name="T26" fmla="+- 0 9 -688"/>
                              <a:gd name="T27" fmla="*/ 9 h 1666"/>
                              <a:gd name="T28" fmla="+- 0 4563 3809"/>
                              <a:gd name="T29" fmla="*/ T28 w 1658"/>
                              <a:gd name="T30" fmla="+- 0 139 -688"/>
                              <a:gd name="T31" fmla="*/ 139 h 1666"/>
                              <a:gd name="T32" fmla="+- 0 4476 3809"/>
                              <a:gd name="T33" fmla="*/ T32 w 1658"/>
                              <a:gd name="T34" fmla="+- 0 270 -688"/>
                              <a:gd name="T35" fmla="*/ 270 h 1666"/>
                              <a:gd name="T36" fmla="+- 0 4396 3809"/>
                              <a:gd name="T37" fmla="*/ T36 w 1658"/>
                              <a:gd name="T38" fmla="+- 0 402 -688"/>
                              <a:gd name="T39" fmla="*/ 402 h 1666"/>
                              <a:gd name="T40" fmla="+- 0 4326 3809"/>
                              <a:gd name="T41" fmla="*/ T40 w 1658"/>
                              <a:gd name="T42" fmla="+- 0 532 -688"/>
                              <a:gd name="T43" fmla="*/ 532 h 1666"/>
                              <a:gd name="T44" fmla="+- 0 4258 3809"/>
                              <a:gd name="T45" fmla="*/ T44 w 1658"/>
                              <a:gd name="T46" fmla="+- 0 400 -688"/>
                              <a:gd name="T47" fmla="*/ 400 h 1666"/>
                              <a:gd name="T48" fmla="+- 0 4163 3809"/>
                              <a:gd name="T49" fmla="*/ T48 w 1658"/>
                              <a:gd name="T50" fmla="+- 0 258 -688"/>
                              <a:gd name="T51" fmla="*/ 258 h 1666"/>
                              <a:gd name="T52" fmla="+- 0 4048 3809"/>
                              <a:gd name="T53" fmla="*/ T52 w 1658"/>
                              <a:gd name="T54" fmla="+- 0 177 -688"/>
                              <a:gd name="T55" fmla="*/ 177 h 1666"/>
                              <a:gd name="T56" fmla="+- 0 3931 3809"/>
                              <a:gd name="T57" fmla="*/ T56 w 1658"/>
                              <a:gd name="T58" fmla="+- 0 208 -688"/>
                              <a:gd name="T59" fmla="*/ 208 h 1666"/>
                              <a:gd name="T60" fmla="+- 0 3809 3809"/>
                              <a:gd name="T61" fmla="*/ T60 w 1658"/>
                              <a:gd name="T62" fmla="+- 0 323 -688"/>
                              <a:gd name="T63" fmla="*/ 323 h 1666"/>
                              <a:gd name="T64" fmla="+- 0 3916 3809"/>
                              <a:gd name="T65" fmla="*/ T64 w 1658"/>
                              <a:gd name="T66" fmla="+- 0 389 -688"/>
                              <a:gd name="T67" fmla="*/ 389 h 1666"/>
                              <a:gd name="T68" fmla="+- 0 4013 3809"/>
                              <a:gd name="T69" fmla="*/ T68 w 1658"/>
                              <a:gd name="T70" fmla="+- 0 500 -688"/>
                              <a:gd name="T71" fmla="*/ 500 h 1666"/>
                              <a:gd name="T72" fmla="+- 0 4100 3809"/>
                              <a:gd name="T73" fmla="*/ T72 w 1658"/>
                              <a:gd name="T74" fmla="+- 0 638 -688"/>
                              <a:gd name="T75" fmla="*/ 638 h 1666"/>
                              <a:gd name="T76" fmla="+- 0 4172 3809"/>
                              <a:gd name="T77" fmla="*/ T76 w 1658"/>
                              <a:gd name="T78" fmla="+- 0 784 -688"/>
                              <a:gd name="T79" fmla="*/ 784 h 1666"/>
                              <a:gd name="T80" fmla="+- 0 4227 3809"/>
                              <a:gd name="T81" fmla="*/ T80 w 1658"/>
                              <a:gd name="T82" fmla="+- 0 920 -688"/>
                              <a:gd name="T83" fmla="*/ 920 h 1666"/>
                              <a:gd name="T84" fmla="+- 0 4484 3809"/>
                              <a:gd name="T85" fmla="*/ T84 w 1658"/>
                              <a:gd name="T86" fmla="+- 0 793 -688"/>
                              <a:gd name="T87" fmla="*/ 793 h 1666"/>
                              <a:gd name="T88" fmla="+- 0 4542 3809"/>
                              <a:gd name="T89" fmla="*/ T88 w 1658"/>
                              <a:gd name="T90" fmla="+- 0 654 -688"/>
                              <a:gd name="T91" fmla="*/ 654 h 1666"/>
                              <a:gd name="T92" fmla="+- 0 4608 3809"/>
                              <a:gd name="T93" fmla="*/ T92 w 1658"/>
                              <a:gd name="T94" fmla="+- 0 513 -688"/>
                              <a:gd name="T95" fmla="*/ 513 h 1666"/>
                              <a:gd name="T96" fmla="+- 0 4681 3809"/>
                              <a:gd name="T97" fmla="*/ T96 w 1658"/>
                              <a:gd name="T98" fmla="+- 0 371 -688"/>
                              <a:gd name="T99" fmla="*/ 371 h 1666"/>
                              <a:gd name="T100" fmla="+- 0 4761 3809"/>
                              <a:gd name="T101" fmla="*/ T100 w 1658"/>
                              <a:gd name="T102" fmla="+- 0 230 -688"/>
                              <a:gd name="T103" fmla="*/ 230 h 1666"/>
                              <a:gd name="T104" fmla="+- 0 4847 3809"/>
                              <a:gd name="T105" fmla="*/ T104 w 1658"/>
                              <a:gd name="T106" fmla="+- 0 91 -688"/>
                              <a:gd name="T107" fmla="*/ 91 h 1666"/>
                              <a:gd name="T108" fmla="+- 0 4938 3809"/>
                              <a:gd name="T109" fmla="*/ T108 w 1658"/>
                              <a:gd name="T110" fmla="+- 0 -45 -688"/>
                              <a:gd name="T111" fmla="*/ -45 h 1666"/>
                              <a:gd name="T112" fmla="+- 0 5035 3809"/>
                              <a:gd name="T113" fmla="*/ T112 w 1658"/>
                              <a:gd name="T114" fmla="+- 0 -176 -688"/>
                              <a:gd name="T115" fmla="*/ -176 h 1666"/>
                              <a:gd name="T116" fmla="+- 0 5137 3809"/>
                              <a:gd name="T117" fmla="*/ T116 w 1658"/>
                              <a:gd name="T118" fmla="+- 0 -301 -688"/>
                              <a:gd name="T119" fmla="*/ -301 h 1666"/>
                              <a:gd name="T120" fmla="+- 0 5243 3809"/>
                              <a:gd name="T121" fmla="*/ T120 w 1658"/>
                              <a:gd name="T122" fmla="+- 0 -418 -688"/>
                              <a:gd name="T123" fmla="*/ -418 h 1666"/>
                              <a:gd name="T124" fmla="+- 0 5353 3809"/>
                              <a:gd name="T125" fmla="*/ T124 w 1658"/>
                              <a:gd name="T126" fmla="+- 0 -526 -688"/>
                              <a:gd name="T127" fmla="*/ -526 h 1666"/>
                              <a:gd name="T128" fmla="+- 0 5466 3809"/>
                              <a:gd name="T129" fmla="*/ T128 w 1658"/>
                              <a:gd name="T130" fmla="+- 0 -623 -688"/>
                              <a:gd name="T131" fmla="*/ -623 h 16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658" h="1666" fill="norm" stroke="1" extrusionOk="0">
                                <a:moveTo>
                                  <a:pt x="1607" y="0"/>
                                </a:moveTo>
                                <a:lnTo>
                                  <a:pt x="1543" y="39"/>
                                </a:lnTo>
                                <a:lnTo>
                                  <a:pt x="1479" y="81"/>
                                </a:lnTo>
                                <a:lnTo>
                                  <a:pt x="1416" y="126"/>
                                </a:lnTo>
                                <a:lnTo>
                                  <a:pt x="1354" y="174"/>
                                </a:lnTo>
                                <a:lnTo>
                                  <a:pt x="1292" y="224"/>
                                </a:lnTo>
                                <a:lnTo>
                                  <a:pt x="1232" y="277"/>
                                </a:lnTo>
                                <a:lnTo>
                                  <a:pt x="1174" y="332"/>
                                </a:lnTo>
                                <a:lnTo>
                                  <a:pt x="1116" y="389"/>
                                </a:lnTo>
                                <a:lnTo>
                                  <a:pt x="1060" y="448"/>
                                </a:lnTo>
                                <a:lnTo>
                                  <a:pt x="1005" y="508"/>
                                </a:lnTo>
                                <a:lnTo>
                                  <a:pt x="951" y="570"/>
                                </a:lnTo>
                                <a:lnTo>
                                  <a:pt x="900" y="633"/>
                                </a:lnTo>
                                <a:lnTo>
                                  <a:pt x="849" y="697"/>
                                </a:lnTo>
                                <a:lnTo>
                                  <a:pt x="801" y="761"/>
                                </a:lnTo>
                                <a:lnTo>
                                  <a:pt x="754" y="827"/>
                                </a:lnTo>
                                <a:lnTo>
                                  <a:pt x="709" y="892"/>
                                </a:lnTo>
                                <a:lnTo>
                                  <a:pt x="667" y="958"/>
                                </a:lnTo>
                                <a:lnTo>
                                  <a:pt x="626" y="1024"/>
                                </a:lnTo>
                                <a:lnTo>
                                  <a:pt x="587" y="1090"/>
                                </a:lnTo>
                                <a:lnTo>
                                  <a:pt x="551" y="1155"/>
                                </a:lnTo>
                                <a:lnTo>
                                  <a:pt x="517" y="1220"/>
                                </a:lnTo>
                                <a:lnTo>
                                  <a:pt x="487" y="1160"/>
                                </a:lnTo>
                                <a:lnTo>
                                  <a:pt x="449" y="1088"/>
                                </a:lnTo>
                                <a:lnTo>
                                  <a:pt x="405" y="1014"/>
                                </a:lnTo>
                                <a:lnTo>
                                  <a:pt x="354" y="946"/>
                                </a:lnTo>
                                <a:lnTo>
                                  <a:pt x="299" y="893"/>
                                </a:lnTo>
                                <a:lnTo>
                                  <a:pt x="239" y="865"/>
                                </a:lnTo>
                                <a:lnTo>
                                  <a:pt x="182" y="867"/>
                                </a:lnTo>
                                <a:lnTo>
                                  <a:pt x="122" y="896"/>
                                </a:lnTo>
                                <a:lnTo>
                                  <a:pt x="62" y="945"/>
                                </a:lnTo>
                                <a:lnTo>
                                  <a:pt x="0" y="1011"/>
                                </a:lnTo>
                                <a:lnTo>
                                  <a:pt x="54" y="1037"/>
                                </a:lnTo>
                                <a:lnTo>
                                  <a:pt x="107" y="1077"/>
                                </a:lnTo>
                                <a:lnTo>
                                  <a:pt x="157" y="1128"/>
                                </a:lnTo>
                                <a:lnTo>
                                  <a:pt x="204" y="1188"/>
                                </a:lnTo>
                                <a:lnTo>
                                  <a:pt x="249" y="1255"/>
                                </a:lnTo>
                                <a:lnTo>
                                  <a:pt x="291" y="1326"/>
                                </a:lnTo>
                                <a:lnTo>
                                  <a:pt x="329" y="1399"/>
                                </a:lnTo>
                                <a:lnTo>
                                  <a:pt x="363" y="1472"/>
                                </a:lnTo>
                                <a:lnTo>
                                  <a:pt x="393" y="1543"/>
                                </a:lnTo>
                                <a:lnTo>
                                  <a:pt x="418" y="1608"/>
                                </a:lnTo>
                                <a:lnTo>
                                  <a:pt x="439" y="1666"/>
                                </a:lnTo>
                                <a:lnTo>
                                  <a:pt x="675" y="1481"/>
                                </a:lnTo>
                                <a:lnTo>
                                  <a:pt x="703" y="1412"/>
                                </a:lnTo>
                                <a:lnTo>
                                  <a:pt x="733" y="1342"/>
                                </a:lnTo>
                                <a:lnTo>
                                  <a:pt x="765" y="1272"/>
                                </a:lnTo>
                                <a:lnTo>
                                  <a:pt x="799" y="1201"/>
                                </a:lnTo>
                                <a:lnTo>
                                  <a:pt x="835" y="1130"/>
                                </a:lnTo>
                                <a:lnTo>
                                  <a:pt x="872" y="1059"/>
                                </a:lnTo>
                                <a:lnTo>
                                  <a:pt x="911" y="989"/>
                                </a:lnTo>
                                <a:lnTo>
                                  <a:pt x="952" y="918"/>
                                </a:lnTo>
                                <a:lnTo>
                                  <a:pt x="994" y="848"/>
                                </a:lnTo>
                                <a:lnTo>
                                  <a:pt x="1038" y="779"/>
                                </a:lnTo>
                                <a:lnTo>
                                  <a:pt x="1083" y="711"/>
                                </a:lnTo>
                                <a:lnTo>
                                  <a:pt x="1129" y="643"/>
                                </a:lnTo>
                                <a:lnTo>
                                  <a:pt x="1177" y="577"/>
                                </a:lnTo>
                                <a:lnTo>
                                  <a:pt x="1226" y="512"/>
                                </a:lnTo>
                                <a:lnTo>
                                  <a:pt x="1276" y="449"/>
                                </a:lnTo>
                                <a:lnTo>
                                  <a:pt x="1328" y="387"/>
                                </a:lnTo>
                                <a:lnTo>
                                  <a:pt x="1380" y="328"/>
                                </a:lnTo>
                                <a:lnTo>
                                  <a:pt x="1434" y="270"/>
                                </a:lnTo>
                                <a:lnTo>
                                  <a:pt x="1488" y="215"/>
                                </a:lnTo>
                                <a:lnTo>
                                  <a:pt x="1544" y="162"/>
                                </a:lnTo>
                                <a:lnTo>
                                  <a:pt x="1600" y="112"/>
                                </a:lnTo>
                                <a:lnTo>
                                  <a:pt x="1657" y="65"/>
                                </a:lnTo>
                                <a:lnTo>
                                  <a:pt x="16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626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" o:spid="_x0000_s0000" style="position:absolute;z-index:251693056;o:allowoverlap:true;o:allowincell:true;mso-position-horizontal-relative:page;margin-left:181.50pt;mso-position-horizontal:absolute;mso-position-vertical-relative:text;margin-top:-34.40pt;mso-position-vertical:absolute;width:91.80pt;height:106.30pt;mso-wrap-distance-left:9.00pt;mso-wrap-distance-top:0.00pt;mso-wrap-distance-right:9.00pt;mso-wrap-distance-bottom:0.00pt;" coordorigin="36,-6" coordsize="18,21">
                <v:shape id="shape 86" o:spid="_x0000_s86" style="position:absolute;left:36;top:0;width:14;height:14;visibility:visible;" path="m100000,0l0,0l0,18206l0,81792l0,100000l100000,100000l100000,81792l100000,18273l80907,18273l80907,81792l19090,81792l19090,18206l100000,18206l100000,0xe" coordsize="100000,100000" fillcolor="#0061AF" stroked="f">
                  <v:path textboxrect="0,0,100000,100000"/>
                </v:shape>
                <v:shape id="shape 87" o:spid="_x0000_s87" style="position:absolute;left:38;top:-6;width:16;height:16;visibility:visible;" path="m96924,0l93063,2340l89204,4861l85403,7563l81664,10442l77924,13444l74306,16625l70808,19926l67308,23347l63931,26889l60613,30491l57356,34213l54280,37993l51206,41836l48310,45678l45475,49639l42762,53539l40229,57502l37755,61463l35403,65426l33231,69326l31181,73229l29373,69627l27079,65306l24426,60863l21350,56782l18032,53600l14414,51919l10977,52039l7356,53780l3738,56722l0,60683l3255,62243l6451,64646l9468,67706l12303,71308l15016,75329l17551,79590l19843,83972l21894,88354l23701,92616l25211,96519l26477,100000l40711,88894l42400,84752l44208,80551l46139,76350l48190,72088l50361,67826l52593,63565l54944,59363l57417,55102l59951,50898l62604,46757l65319,42676l68093,38595l70988,34632l73944,30731l76958,26949l80095,23229l83231,19688l86488,16206l89745,12905l93123,9722l96500,6722l99938,3900l96924,0xe" coordsize="100000,100000" fillcolor="#E46260" stroked="f">
                  <v:path textboxrect="0,0,100000,100000"/>
                </v:shape>
              </v:group>
            </w:pict>
          </mc:Fallback>
        </mc:AlternateContent>
      </w:r>
      <w:r>
        <w:rPr>
          <w:rFonts w:ascii="Myriad Pro" w:hAnsi="Myriad Pro"/>
          <w:sz w:val="19"/>
          <w:szCs w:val="20"/>
        </w:rPr>
      </w:r>
      <w:r>
        <w:rPr>
          <w:rFonts w:ascii="Myriad Pro" w:hAnsi="Myriad Pro"/>
          <w:sz w:val="19"/>
          <w:szCs w:val="20"/>
        </w:rPr>
      </w:r>
    </w:p>
    <w:p>
      <w:pPr>
        <w:ind w:right="283" w:firstLine="709"/>
        <w:jc w:val="center"/>
        <w:rPr>
          <w:rFonts w:ascii="Myriad Pro" w:hAnsi="Myriad Pro"/>
          <w:color w:val="0061af"/>
          <w:sz w:val="34"/>
          <w:szCs w:val="34"/>
        </w:rPr>
      </w:pPr>
      <w:r>
        <w:rPr>
          <w:rFonts w:ascii="Myriad Pro" w:hAnsi="Myriad Pro"/>
          <w:color w:val="0061af"/>
          <w:sz w:val="34"/>
          <w:szCs w:val="34"/>
        </w:rPr>
        <w:t xml:space="preserve">УЧАСТНИК</w:t>
      </w:r>
      <w:r>
        <w:rPr>
          <w:rFonts w:ascii="Myriad Pro" w:hAnsi="Myriad Pro"/>
          <w:color w:val="0061af"/>
          <w:sz w:val="34"/>
          <w:szCs w:val="34"/>
        </w:rPr>
      </w:r>
      <w:r>
        <w:rPr>
          <w:rFonts w:ascii="Myriad Pro" w:hAnsi="Myriad Pro"/>
          <w:color w:val="0061af"/>
          <w:sz w:val="34"/>
          <w:szCs w:val="34"/>
        </w:rPr>
      </w:r>
    </w:p>
    <w:p>
      <w:pPr>
        <w:ind w:left="3969" w:right="0" w:firstLine="0"/>
        <w:spacing w:before="40" w:line="268" w:lineRule="auto"/>
        <w:rPr>
          <w:rFonts w:ascii="Myriad Pro" w:hAnsi="Myriad Pro"/>
          <w:sz w:val="30"/>
        </w:rPr>
      </w:pPr>
      <w:r>
        <w:rPr>
          <w:rFonts w:ascii="Myriad Pro" w:hAnsi="Myriad Pro"/>
          <w:color w:val="0061af"/>
          <w:sz w:val="30"/>
        </w:rPr>
        <w:t xml:space="preserve">регионального</w:t>
      </w:r>
      <w:r>
        <w:rPr>
          <w:rFonts w:ascii="Myriad Pro" w:hAnsi="Myriad Pro"/>
          <w:color w:val="0061af"/>
          <w:spacing w:val="1"/>
          <w:sz w:val="30"/>
        </w:rPr>
        <w:t xml:space="preserve"> </w:t>
      </w:r>
      <w:r>
        <w:rPr>
          <w:rFonts w:ascii="Myriad Pro" w:hAnsi="Myriad Pro"/>
          <w:color w:val="0061af"/>
          <w:sz w:val="30"/>
        </w:rPr>
        <w:t xml:space="preserve">этапа</w:t>
      </w:r>
      <w:r>
        <w:rPr>
          <w:rFonts w:ascii="Myriad Pro" w:hAnsi="Myriad Pro"/>
          <w:color w:val="0061af"/>
          <w:spacing w:val="1"/>
          <w:sz w:val="30"/>
        </w:rPr>
        <w:t xml:space="preserve"> </w:t>
      </w:r>
      <w:r>
        <w:rPr>
          <w:rFonts w:ascii="Myriad Pro" w:hAnsi="Myriad Pro"/>
          <w:color w:val="0061af"/>
          <w:sz w:val="30"/>
        </w:rPr>
        <w:t xml:space="preserve">Всероссийского</w:t>
      </w:r>
      <w:r>
        <w:rPr>
          <w:rFonts w:ascii="Myriad Pro" w:hAnsi="Myriad Pro"/>
          <w:color w:val="0061af"/>
          <w:spacing w:val="1"/>
          <w:sz w:val="30"/>
        </w:rPr>
        <w:t xml:space="preserve"> </w:t>
      </w:r>
      <w:r>
        <w:rPr>
          <w:rFonts w:ascii="Myriad Pro" w:hAnsi="Myriad Pro"/>
          <w:color w:val="0061af"/>
          <w:sz w:val="30"/>
        </w:rPr>
        <w:t xml:space="preserve">конкурса</w:t>
      </w:r>
      <w:r>
        <w:rPr>
          <w:rFonts w:ascii="Myriad Pro" w:hAnsi="Myriad Pro"/>
          <w:color w:val="0061af"/>
          <w:spacing w:val="-16"/>
          <w:sz w:val="30"/>
        </w:rPr>
        <w:t xml:space="preserve"> </w:t>
      </w:r>
      <w:r>
        <w:rPr>
          <w:rFonts w:ascii="Myriad Pro" w:hAnsi="Myriad Pro"/>
          <w:color w:val="0061af"/>
          <w:sz w:val="30"/>
        </w:rPr>
        <w:t xml:space="preserve">среди</w:t>
      </w:r>
      <w:r>
        <w:rPr>
          <w:rFonts w:ascii="Myriad Pro" w:hAnsi="Myriad Pro"/>
          <w:color w:val="0061af"/>
          <w:spacing w:val="-15"/>
          <w:sz w:val="30"/>
        </w:rPr>
        <w:t xml:space="preserve"> </w:t>
      </w:r>
      <w:r>
        <w:rPr>
          <w:rFonts w:ascii="Myriad Pro" w:hAnsi="Myriad Pro"/>
          <w:color w:val="0061af"/>
          <w:sz w:val="30"/>
        </w:rPr>
        <w:t xml:space="preserve">работников </w:t>
      </w:r>
      <w:r>
        <w:rPr>
          <w:rFonts w:ascii="Myriad Pro" w:hAnsi="Myriad Pro"/>
          <w:color w:val="0061af"/>
          <w:sz w:val="30"/>
        </w:rPr>
        <w:t xml:space="preserve">библиотек</w:t>
      </w:r>
      <w:r>
        <w:rPr>
          <w:rFonts w:ascii="Myriad Pro" w:hAnsi="Myriad Pro"/>
          <w:sz w:val="30"/>
        </w:rPr>
      </w:r>
      <w:r>
        <w:rPr>
          <w:rFonts w:ascii="Myriad Pro" w:hAnsi="Myriad Pro"/>
          <w:sz w:val="30"/>
        </w:rPr>
      </w:r>
    </w:p>
    <w:p>
      <w:pPr>
        <w:pStyle w:val="1313"/>
      </w:pPr>
      <w:r/>
      <w:r/>
    </w:p>
    <w:p>
      <w:pPr>
        <w:pStyle w:val="1313"/>
      </w:pPr>
      <w:r/>
      <w:r/>
    </w:p>
    <w:p>
      <w:pPr>
        <w:pStyle w:val="1313"/>
      </w:pPr>
      <w:r/>
      <w:r/>
    </w:p>
    <w:p>
      <w:pPr>
        <w:pStyle w:val="1313"/>
      </w:pPr>
      <w:r/>
      <w:r/>
    </w:p>
    <w:p>
      <w:pPr>
        <w:pStyle w:val="1313"/>
      </w:pPr>
      <w:r/>
      <w:r/>
    </w:p>
    <w:p>
      <w:pPr>
        <w:pStyle w:val="1313"/>
      </w:pPr>
      <w:r/>
      <w:r/>
    </w:p>
    <w:p>
      <w:pPr>
        <w:pStyle w:val="1313"/>
      </w:pPr>
      <w:r/>
      <w:r/>
    </w:p>
    <w:p>
      <w:pPr>
        <w:pStyle w:val="1313"/>
      </w:pPr>
      <w:r/>
      <w:r/>
    </w:p>
    <w:p>
      <w:pPr>
        <w:pStyle w:val="1313"/>
      </w:pPr>
      <w:r/>
      <w:r/>
    </w:p>
    <w:tbl>
      <w:tblPr>
        <w:tblStyle w:val="1312"/>
        <w:tblpPr w:horzAnchor="page" w:tblpX="3177" w:vertAnchor="page" w:tblpY="13698" w:leftFromText="180" w:topFromText="0" w:rightFromText="180" w:bottomFromText="0"/>
        <w:tblW w:w="871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6"/>
        <w:gridCol w:w="3895"/>
      </w:tblGrid>
      <w:tr>
        <w:tblPrEx/>
        <w:trPr>
          <w:trHeight w:val="874"/>
        </w:trPr>
        <w:tc>
          <w:tcPr>
            <w:tcW w:w="2694" w:type="dxa"/>
            <w:textDirection w:val="lrTb"/>
            <w:noWrap w:val="false"/>
          </w:tcPr>
          <w:p>
            <w:pPr>
              <w:ind w:left="-426" w:firstLine="745"/>
              <w:rPr>
                <w:color w:val="0061af"/>
                <w:sz w:val="34"/>
                <w:szCs w:val="34"/>
              </w:rPr>
            </w:pPr>
            <w:r>
              <w:rPr>
                <w:color w:val="0061af"/>
                <w:sz w:val="34"/>
                <w:szCs w:val="34"/>
              </w:rPr>
              <w:t xml:space="preserve">Председатель</w:t>
            </w:r>
            <w:r>
              <w:rPr>
                <w:color w:val="0061af"/>
                <w:sz w:val="34"/>
                <w:szCs w:val="34"/>
              </w:rPr>
            </w:r>
            <w:r>
              <w:rPr>
                <w:color w:val="0061af"/>
                <w:sz w:val="34"/>
                <w:szCs w:val="34"/>
              </w:rPr>
            </w:r>
          </w:p>
          <w:p>
            <w:pPr>
              <w:ind w:left="-142" w:firstLine="461"/>
              <w:rPr>
                <w:color w:val="0061af"/>
                <w:sz w:val="34"/>
                <w:szCs w:val="34"/>
              </w:rPr>
            </w:pPr>
            <w:r>
              <w:rPr>
                <w:color w:val="0061af"/>
                <w:sz w:val="34"/>
                <w:szCs w:val="34"/>
              </w:rPr>
              <w:t xml:space="preserve">ИКСРФ</w:t>
            </w:r>
            <w:r>
              <w:rPr>
                <w:color w:val="0061af"/>
                <w:sz w:val="34"/>
                <w:szCs w:val="34"/>
              </w:rPr>
            </w:r>
            <w:r>
              <w:rPr>
                <w:color w:val="0061af"/>
                <w:sz w:val="34"/>
                <w:szCs w:val="3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ind w:left="-109" w:firstLine="142"/>
              <w:rPr>
                <w:color w:val="0061af"/>
                <w:sz w:val="34"/>
                <w:szCs w:val="34"/>
              </w:rPr>
            </w:pPr>
            <w:r>
              <w:rPr>
                <w:color w:val="0061af"/>
                <w:sz w:val="34"/>
                <w:szCs w:val="34"/>
              </w:rPr>
            </w:r>
            <w:r>
              <w:rPr>
                <w:color w:val="0061af"/>
                <w:sz w:val="34"/>
                <w:szCs w:val="34"/>
              </w:rPr>
            </w:r>
            <w:r>
              <w:rPr>
                <w:color w:val="0061af"/>
                <w:sz w:val="34"/>
                <w:szCs w:val="34"/>
              </w:rPr>
            </w:r>
          </w:p>
          <w:p>
            <w:pPr>
              <w:ind w:left="-108" w:firstLine="426"/>
              <w:rPr>
                <w:color w:val="0061af"/>
                <w:sz w:val="34"/>
                <w:szCs w:val="34"/>
              </w:rPr>
            </w:pPr>
            <w:r>
              <w:rPr>
                <w:color w:val="0061af"/>
                <w:sz w:val="34"/>
                <w:szCs w:val="34"/>
              </w:rPr>
              <w:t xml:space="preserve">подпись</w:t>
            </w:r>
            <w:r>
              <w:rPr>
                <w:color w:val="0061af"/>
                <w:sz w:val="34"/>
                <w:szCs w:val="34"/>
              </w:rPr>
            </w:r>
            <w:r>
              <w:rPr>
                <w:color w:val="0061af"/>
                <w:sz w:val="34"/>
                <w:szCs w:val="34"/>
              </w:rPr>
            </w:r>
          </w:p>
        </w:tc>
        <w:tc>
          <w:tcPr>
            <w:tcW w:w="3895" w:type="dxa"/>
            <w:textDirection w:val="lrTb"/>
            <w:noWrap w:val="false"/>
          </w:tcPr>
          <w:p>
            <w:pPr>
              <w:ind w:left="32"/>
              <w:rPr>
                <w:color w:val="0061af"/>
                <w:sz w:val="34"/>
                <w:szCs w:val="34"/>
              </w:rPr>
            </w:pPr>
            <w:r>
              <w:rPr>
                <w:color w:val="0061af"/>
                <w:sz w:val="34"/>
                <w:szCs w:val="34"/>
              </w:rPr>
            </w:r>
            <w:r>
              <w:rPr>
                <w:color w:val="0061af"/>
                <w:sz w:val="34"/>
                <w:szCs w:val="34"/>
              </w:rPr>
            </w:r>
            <w:r>
              <w:rPr>
                <w:color w:val="0061af"/>
                <w:sz w:val="34"/>
                <w:szCs w:val="34"/>
              </w:rPr>
            </w:r>
          </w:p>
          <w:p>
            <w:pPr>
              <w:ind w:left="32" w:firstLine="145"/>
              <w:rPr>
                <w:color w:val="0061af"/>
                <w:sz w:val="34"/>
                <w:szCs w:val="34"/>
              </w:rPr>
            </w:pPr>
            <w:r>
              <w:rPr>
                <w:color w:val="0061af"/>
                <w:sz w:val="34"/>
                <w:szCs w:val="34"/>
              </w:rPr>
              <w:t xml:space="preserve">Инициалы Фамилия</w:t>
            </w:r>
            <w:r>
              <w:rPr>
                <w:color w:val="0061af"/>
                <w:sz w:val="34"/>
                <w:szCs w:val="34"/>
              </w:rPr>
            </w:r>
            <w:r>
              <w:rPr>
                <w:color w:val="0061af"/>
                <w:sz w:val="34"/>
                <w:szCs w:val="34"/>
              </w:rPr>
            </w:r>
          </w:p>
        </w:tc>
      </w:tr>
    </w:tbl>
    <w:p>
      <w:pPr>
        <w:rPr>
          <w:b/>
          <w:bCs/>
          <w:sz w:val="20"/>
        </w:rPr>
        <w:sectPr>
          <w:headerReference w:type="first" r:id="rId16"/>
          <w:footerReference w:type="first" r:id="rId20"/>
          <w:footnotePr/>
          <w:endnotePr/>
          <w:type w:val="nextPage"/>
          <w:pgSz w:w="11906" w:h="16838" w:orient="portrait"/>
          <w:pgMar w:top="0" w:right="850" w:bottom="1134" w:left="1701" w:header="0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b/>
          <w:bCs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10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681480" cy="9882600"/>
                <wp:effectExtent l="0" t="0" r="0" b="0"/>
                <wp:wrapNone/>
                <wp:docPr id="19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0" flipV="0">
                          <a:off x="0" y="0"/>
                          <a:ext cx="1681479" cy="9882599"/>
                          <a:chOff x="0" y="0"/>
                          <a:chExt cx="1681479" cy="9882599"/>
                        </a:xfrm>
                      </wpg:grpSpPr>
                      <wps:wsp>
                        <wps:cNvPr id="0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0"/>
                            <a:ext cx="745489" cy="715998"/>
                          </a:xfrm>
                          <a:prstGeom prst="rect">
                            <a:avLst/>
                          </a:pr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715430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>
                          <a:spLocks noChangeArrowheads="1"/>
                        </wps:cNvSpPr>
                        <wps:spPr bwMode="auto">
                          <a:xfrm>
                            <a:off x="929004" y="715430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61A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"/>
                        <wps:cNvSpPr>
                          <a:spLocks noChangeArrowheads="1"/>
                        </wps:cNvSpPr>
                        <wps:spPr bwMode="auto">
                          <a:xfrm>
                            <a:off x="929004" y="1438243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"/>
                        <wps:cNvSpPr/>
                        <wps:spPr bwMode="auto">
                          <a:xfrm>
                            <a:off x="929004" y="1438810"/>
                            <a:ext cx="745489" cy="723380"/>
                          </a:xfrm>
                          <a:custGeom>
                            <a:avLst/>
                            <a:gdLst>
                              <a:gd name="T0" fmla="+- 0 2639 1465"/>
                              <a:gd name="T1" fmla="*/ T0 w 1174"/>
                              <a:gd name="T2" fmla="+- 0 2535 2535"/>
                              <a:gd name="T3" fmla="*/ 2535 h 1274"/>
                              <a:gd name="T4" fmla="+- 0 1465 1465"/>
                              <a:gd name="T5" fmla="*/ T4 w 1174"/>
                              <a:gd name="T6" fmla="+- 0 2535 2535"/>
                              <a:gd name="T7" fmla="*/ 2535 h 1274"/>
                              <a:gd name="T8" fmla="+- 0 1465 1465"/>
                              <a:gd name="T9" fmla="*/ T8 w 1174"/>
                              <a:gd name="T10" fmla="+- 0 3808 2535"/>
                              <a:gd name="T11" fmla="*/ 3808 h 1274"/>
                              <a:gd name="T12" fmla="+- 0 2639 1465"/>
                              <a:gd name="T13" fmla="*/ T12 w 1174"/>
                              <a:gd name="T14" fmla="+- 0 2535 2535"/>
                              <a:gd name="T15" fmla="*/ 2535 h 1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1274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3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1438243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"/>
                        <wps:cNvSpPr/>
                        <wps:spPr bwMode="auto">
                          <a:xfrm>
                            <a:off x="184149" y="1438243"/>
                            <a:ext cx="745489" cy="723380"/>
                          </a:xfrm>
                          <a:custGeom>
                            <a:avLst/>
                            <a:gdLst>
                              <a:gd name="T0" fmla="+- 0 290 290"/>
                              <a:gd name="T1" fmla="*/ T0 w 1174"/>
                              <a:gd name="T2" fmla="+- 0 2534 2534"/>
                              <a:gd name="T3" fmla="*/ 2534 h 1274"/>
                              <a:gd name="T4" fmla="+- 0 290 290"/>
                              <a:gd name="T5" fmla="*/ T4 w 1174"/>
                              <a:gd name="T6" fmla="+- 0 3807 2534"/>
                              <a:gd name="T7" fmla="*/ 3807 h 1274"/>
                              <a:gd name="T8" fmla="+- 0 1464 290"/>
                              <a:gd name="T9" fmla="*/ T8 w 1174"/>
                              <a:gd name="T10" fmla="+- 0 3807 2534"/>
                              <a:gd name="T11" fmla="*/ 3807 h 1274"/>
                              <a:gd name="T12" fmla="+- 0 290 290"/>
                              <a:gd name="T13" fmla="*/ T12 w 1174"/>
                              <a:gd name="T14" fmla="+- 0 2534 2534"/>
                              <a:gd name="T15" fmla="*/ 2534 h 1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1274" fill="norm" stroke="1" extrusionOk="0">
                                <a:moveTo>
                                  <a:pt x="0" y="0"/>
                                </a:moveTo>
                                <a:lnTo>
                                  <a:pt x="0" y="1273"/>
                                </a:lnTo>
                                <a:lnTo>
                                  <a:pt x="1174" y="12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A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"/>
                        <wps:cNvSpPr>
                          <a:spLocks noChangeArrowheads="1"/>
                        </wps:cNvSpPr>
                        <wps:spPr bwMode="auto">
                          <a:xfrm>
                            <a:off x="187324" y="2159920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"/>
                        <wps:cNvSpPr>
                          <a:spLocks noChangeArrowheads="1"/>
                        </wps:cNvSpPr>
                        <wps:spPr bwMode="auto">
                          <a:xfrm>
                            <a:off x="929004" y="2883867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61A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2883867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"/>
                        <wps:cNvSpPr>
                          <a:spLocks noChangeArrowheads="1"/>
                        </wps:cNvSpPr>
                        <wps:spPr bwMode="auto">
                          <a:xfrm>
                            <a:off x="929004" y="3606112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3606112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"/>
                        <wps:cNvSpPr>
                          <a:spLocks noChangeArrowheads="1"/>
                        </wps:cNvSpPr>
                        <wps:spPr bwMode="auto">
                          <a:xfrm>
                            <a:off x="929004" y="4329492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A6E4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4329492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"/>
                        <wps:cNvSpPr>
                          <a:spLocks noChangeArrowheads="1"/>
                        </wps:cNvSpPr>
                        <wps:spPr bwMode="auto">
                          <a:xfrm>
                            <a:off x="929004" y="5052305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BEED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5052305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"/>
                        <wps:cNvSpPr>
                          <a:spLocks noChangeArrowheads="1"/>
                        </wps:cNvSpPr>
                        <wps:spPr bwMode="auto">
                          <a:xfrm>
                            <a:off x="929004" y="5775117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5775117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"/>
                        <wps:cNvSpPr>
                          <a:spLocks noChangeArrowheads="1"/>
                        </wps:cNvSpPr>
                        <wps:spPr bwMode="auto">
                          <a:xfrm>
                            <a:off x="929004" y="6497928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"/>
                        <wps:cNvSpPr>
                          <a:spLocks noChangeArrowheads="1"/>
                        </wps:cNvSpPr>
                        <wps:spPr bwMode="auto">
                          <a:xfrm>
                            <a:off x="187324" y="6498497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61A4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"/>
                        <wps:cNvSpPr/>
                        <wps:spPr bwMode="auto">
                          <a:xfrm>
                            <a:off x="929004" y="7220742"/>
                            <a:ext cx="745489" cy="723380"/>
                          </a:xfrm>
                          <a:custGeom>
                            <a:avLst/>
                            <a:gdLst>
                              <a:gd name="T0" fmla="+- 0 2638 1464"/>
                              <a:gd name="T1" fmla="*/ T0 w 1174"/>
                              <a:gd name="T2" fmla="+- 0 13977 12718"/>
                              <a:gd name="T3" fmla="*/ 13977 h 1274"/>
                              <a:gd name="T4" fmla="+- 0 1464 1464"/>
                              <a:gd name="T5" fmla="*/ T4 w 1174"/>
                              <a:gd name="T6" fmla="+- 0 13977 12718"/>
                              <a:gd name="T7" fmla="*/ 13977 h 1274"/>
                              <a:gd name="T8" fmla="+- 0 1464 1464"/>
                              <a:gd name="T9" fmla="*/ T8 w 1174"/>
                              <a:gd name="T10" fmla="+- 0 13991 12718"/>
                              <a:gd name="T11" fmla="*/ 13991 h 1274"/>
                              <a:gd name="T12" fmla="+- 0 2638 1464"/>
                              <a:gd name="T13" fmla="*/ T12 w 1174"/>
                              <a:gd name="T14" fmla="+- 0 13991 12718"/>
                              <a:gd name="T15" fmla="*/ 13991 h 1274"/>
                              <a:gd name="T16" fmla="+- 0 2638 1464"/>
                              <a:gd name="T17" fmla="*/ T16 w 1174"/>
                              <a:gd name="T18" fmla="+- 0 13977 12718"/>
                              <a:gd name="T19" fmla="*/ 13977 h 1274"/>
                              <a:gd name="T20" fmla="+- 0 2638 1464"/>
                              <a:gd name="T21" fmla="*/ T20 w 1174"/>
                              <a:gd name="T22" fmla="+- 0 12718 12718"/>
                              <a:gd name="T23" fmla="*/ 12718 h 1274"/>
                              <a:gd name="T24" fmla="+- 0 1464 1464"/>
                              <a:gd name="T25" fmla="*/ T24 w 1174"/>
                              <a:gd name="T26" fmla="+- 0 12718 12718"/>
                              <a:gd name="T27" fmla="*/ 12718 h 1274"/>
                              <a:gd name="T28" fmla="+- 0 1464 1464"/>
                              <a:gd name="T29" fmla="*/ T28 w 1174"/>
                              <a:gd name="T30" fmla="+- 0 13653 12718"/>
                              <a:gd name="T31" fmla="*/ 13653 h 1274"/>
                              <a:gd name="T32" fmla="+- 0 2638 1464"/>
                              <a:gd name="T33" fmla="*/ T32 w 1174"/>
                              <a:gd name="T34" fmla="+- 0 13653 12718"/>
                              <a:gd name="T35" fmla="*/ 13653 h 1274"/>
                              <a:gd name="T36" fmla="+- 0 2638 1464"/>
                              <a:gd name="T37" fmla="*/ T36 w 1174"/>
                              <a:gd name="T38" fmla="+- 0 12718 12718"/>
                              <a:gd name="T39" fmla="*/ 12718 h 1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74" h="1274" fill="norm" stroke="1" extrusionOk="0">
                                <a:moveTo>
                                  <a:pt x="1174" y="1259"/>
                                </a:moveTo>
                                <a:lnTo>
                                  <a:pt x="0" y="1259"/>
                                </a:lnTo>
                                <a:lnTo>
                                  <a:pt x="0" y="1273"/>
                                </a:lnTo>
                                <a:lnTo>
                                  <a:pt x="1174" y="1273"/>
                                </a:lnTo>
                                <a:lnTo>
                                  <a:pt x="1174" y="1259"/>
                                </a:lnTo>
                                <a:close/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5"/>
                                </a:lnTo>
                                <a:lnTo>
                                  <a:pt x="1174" y="935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A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7220742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"/>
                        <wps:cNvSpPr/>
                        <wps:spPr bwMode="auto">
                          <a:xfrm>
                            <a:off x="929004" y="5052305"/>
                            <a:ext cx="748029" cy="723380"/>
                          </a:xfrm>
                          <a:custGeom>
                            <a:avLst/>
                            <a:gdLst>
                              <a:gd name="T0" fmla="+- 0 1464 1464"/>
                              <a:gd name="T1" fmla="*/ T0 w 1178"/>
                              <a:gd name="T2" fmla="+- 0 8899 8899"/>
                              <a:gd name="T3" fmla="*/ 8899 h 1274"/>
                              <a:gd name="T4" fmla="+- 0 1464 1464"/>
                              <a:gd name="T5" fmla="*/ T4 w 1178"/>
                              <a:gd name="T6" fmla="+- 0 10173 8899"/>
                              <a:gd name="T7" fmla="*/ 10173 h 1274"/>
                              <a:gd name="T8" fmla="+- 0 2641 1464"/>
                              <a:gd name="T9" fmla="*/ T8 w 1178"/>
                              <a:gd name="T10" fmla="+- 0 8900 8899"/>
                              <a:gd name="T11" fmla="*/ 8900 h 1274"/>
                              <a:gd name="T12" fmla="+- 0 1464 1464"/>
                              <a:gd name="T13" fmla="*/ T12 w 1178"/>
                              <a:gd name="T14" fmla="+- 0 8899 8899"/>
                              <a:gd name="T15" fmla="*/ 8899 h 1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8" h="1274" fill="norm" stroke="1" extrusionOk="0">
                                <a:moveTo>
                                  <a:pt x="0" y="0"/>
                                </a:moveTo>
                                <a:lnTo>
                                  <a:pt x="0" y="1274"/>
                                </a:lnTo>
                                <a:lnTo>
                                  <a:pt x="1177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A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"/>
                        <wps:cNvSpPr/>
                        <wps:spPr bwMode="auto">
                          <a:xfrm>
                            <a:off x="184149" y="5048330"/>
                            <a:ext cx="1489074" cy="3619172"/>
                          </a:xfrm>
                          <a:custGeom>
                            <a:avLst/>
                            <a:gdLst>
                              <a:gd name="T0" fmla="+- 0 1471 290"/>
                              <a:gd name="T1" fmla="*/ T0 w 2345"/>
                              <a:gd name="T2" fmla="+- 0 8891 8891"/>
                              <a:gd name="T3" fmla="*/ 8891 h 6374"/>
                              <a:gd name="T4" fmla="+- 0 290 290"/>
                              <a:gd name="T5" fmla="*/ T4 w 2345"/>
                              <a:gd name="T6" fmla="+- 0 8899 8891"/>
                              <a:gd name="T7" fmla="*/ 8899 h 6374"/>
                              <a:gd name="T8" fmla="+- 0 1464 290"/>
                              <a:gd name="T9" fmla="*/ T8 w 2345"/>
                              <a:gd name="T10" fmla="+- 0 10172 8891"/>
                              <a:gd name="T11" fmla="*/ 10172 h 6374"/>
                              <a:gd name="T12" fmla="+- 0 1471 290"/>
                              <a:gd name="T13" fmla="*/ T12 w 2345"/>
                              <a:gd name="T14" fmla="+- 0 8891 8891"/>
                              <a:gd name="T15" fmla="*/ 8891 h 6374"/>
                              <a:gd name="T16" fmla="+- 0 2635 290"/>
                              <a:gd name="T17" fmla="*/ T16 w 2345"/>
                              <a:gd name="T18" fmla="+- 0 14614 8891"/>
                              <a:gd name="T19" fmla="*/ 14614 h 6374"/>
                              <a:gd name="T20" fmla="+- 0 1461 290"/>
                              <a:gd name="T21" fmla="*/ T20 w 2345"/>
                              <a:gd name="T22" fmla="+- 0 14614 8891"/>
                              <a:gd name="T23" fmla="*/ 14614 h 6374"/>
                              <a:gd name="T24" fmla="+- 0 1461 290"/>
                              <a:gd name="T25" fmla="*/ T24 w 2345"/>
                              <a:gd name="T26" fmla="+- 0 15265 8891"/>
                              <a:gd name="T27" fmla="*/ 15265 h 6374"/>
                              <a:gd name="T28" fmla="+- 0 2635 290"/>
                              <a:gd name="T29" fmla="*/ T28 w 2345"/>
                              <a:gd name="T30" fmla="+- 0 15265 8891"/>
                              <a:gd name="T31" fmla="*/ 15265 h 6374"/>
                              <a:gd name="T32" fmla="+- 0 2635 290"/>
                              <a:gd name="T33" fmla="*/ T32 w 2345"/>
                              <a:gd name="T34" fmla="+- 0 14614 8891"/>
                              <a:gd name="T35" fmla="*/ 14614 h 6374"/>
                              <a:gd name="T36" fmla="+- 0 2635 290"/>
                              <a:gd name="T37" fmla="*/ T36 w 2345"/>
                              <a:gd name="T38" fmla="+- 0 13992 8891"/>
                              <a:gd name="T39" fmla="*/ 13992 h 6374"/>
                              <a:gd name="T40" fmla="+- 0 1461 290"/>
                              <a:gd name="T41" fmla="*/ T40 w 2345"/>
                              <a:gd name="T42" fmla="+- 0 13992 8891"/>
                              <a:gd name="T43" fmla="*/ 13992 h 6374"/>
                              <a:gd name="T44" fmla="+- 0 1461 290"/>
                              <a:gd name="T45" fmla="*/ T44 w 2345"/>
                              <a:gd name="T46" fmla="+- 0 14266 8891"/>
                              <a:gd name="T47" fmla="*/ 14266 h 6374"/>
                              <a:gd name="T48" fmla="+- 0 2635 290"/>
                              <a:gd name="T49" fmla="*/ T48 w 2345"/>
                              <a:gd name="T50" fmla="+- 0 14266 8891"/>
                              <a:gd name="T51" fmla="*/ 14266 h 6374"/>
                              <a:gd name="T52" fmla="+- 0 2635 290"/>
                              <a:gd name="T53" fmla="*/ T52 w 2345"/>
                              <a:gd name="T54" fmla="+- 0 13992 8891"/>
                              <a:gd name="T55" fmla="*/ 13992 h 63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345" h="6374" fill="norm" stroke="1" extrusionOk="0">
                                <a:moveTo>
                                  <a:pt x="1181" y="0"/>
                                </a:moveTo>
                                <a:lnTo>
                                  <a:pt x="0" y="8"/>
                                </a:lnTo>
                                <a:lnTo>
                                  <a:pt x="1174" y="1281"/>
                                </a:lnTo>
                                <a:lnTo>
                                  <a:pt x="1181" y="0"/>
                                </a:lnTo>
                                <a:close/>
                                <a:moveTo>
                                  <a:pt x="2345" y="5723"/>
                                </a:moveTo>
                                <a:lnTo>
                                  <a:pt x="1171" y="5723"/>
                                </a:lnTo>
                                <a:lnTo>
                                  <a:pt x="1171" y="6374"/>
                                </a:lnTo>
                                <a:lnTo>
                                  <a:pt x="2345" y="6374"/>
                                </a:lnTo>
                                <a:lnTo>
                                  <a:pt x="2345" y="5723"/>
                                </a:lnTo>
                                <a:close/>
                                <a:moveTo>
                                  <a:pt x="2345" y="5101"/>
                                </a:moveTo>
                                <a:lnTo>
                                  <a:pt x="1171" y="5101"/>
                                </a:lnTo>
                                <a:lnTo>
                                  <a:pt x="1171" y="5375"/>
                                </a:lnTo>
                                <a:lnTo>
                                  <a:pt x="2345" y="5375"/>
                                </a:lnTo>
                                <a:lnTo>
                                  <a:pt x="2345" y="5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"/>
                        <wps:cNvSpPr>
                          <a:spLocks noChangeArrowheads="1"/>
                        </wps:cNvSpPr>
                        <wps:spPr bwMode="auto">
                          <a:xfrm>
                            <a:off x="184149" y="7944690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00BE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"/>
                        <wps:cNvSpPr/>
                        <wps:spPr bwMode="auto">
                          <a:xfrm>
                            <a:off x="927099" y="8665799"/>
                            <a:ext cx="746124" cy="723947"/>
                          </a:xfrm>
                          <a:custGeom>
                            <a:avLst/>
                            <a:gdLst>
                              <a:gd name="T0" fmla="+- 0 2636 1461"/>
                              <a:gd name="T1" fmla="*/ T0 w 1175"/>
                              <a:gd name="T2" fmla="+- 0 15263 15263"/>
                              <a:gd name="T3" fmla="*/ 15263 h 1275"/>
                              <a:gd name="T4" fmla="+- 0 1462 1461"/>
                              <a:gd name="T5" fmla="*/ T4 w 1175"/>
                              <a:gd name="T6" fmla="+- 0 15263 15263"/>
                              <a:gd name="T7" fmla="*/ 15263 h 1275"/>
                              <a:gd name="T8" fmla="+- 0 1461 1461"/>
                              <a:gd name="T9" fmla="*/ T8 w 1175"/>
                              <a:gd name="T10" fmla="+- 0 16537 15263"/>
                              <a:gd name="T11" fmla="*/ 16537 h 1275"/>
                              <a:gd name="T12" fmla="+- 0 2636 1461"/>
                              <a:gd name="T13" fmla="*/ T12 w 1175"/>
                              <a:gd name="T14" fmla="+- 0 16536 15263"/>
                              <a:gd name="T15" fmla="*/ 16536 h 1275"/>
                              <a:gd name="T16" fmla="+- 0 2636 1461"/>
                              <a:gd name="T17" fmla="*/ T16 w 1175"/>
                              <a:gd name="T18" fmla="+- 0 15263 15263"/>
                              <a:gd name="T19" fmla="*/ 15263 h 1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75" h="1275" fill="norm" stroke="1" extrusionOk="0">
                                <a:moveTo>
                                  <a:pt x="1175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1274"/>
                                </a:lnTo>
                                <a:lnTo>
                                  <a:pt x="1175" y="1273"/>
                                </a:lnTo>
                                <a:lnTo>
                                  <a:pt x="1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4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"/>
                        <wps:cNvSpPr>
                          <a:spLocks noChangeArrowheads="1"/>
                        </wps:cNvSpPr>
                        <wps:spPr bwMode="auto">
                          <a:xfrm>
                            <a:off x="186054" y="8666934"/>
                            <a:ext cx="745489" cy="723380"/>
                          </a:xfrm>
                          <a:prstGeom prst="rect">
                            <a:avLst/>
                          </a:pr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"/>
                        <wps:cNvSpPr/>
                        <wps:spPr bwMode="auto">
                          <a:xfrm>
                            <a:off x="929004" y="9389747"/>
                            <a:ext cx="749933" cy="492852"/>
                          </a:xfrm>
                          <a:custGeom>
                            <a:avLst/>
                            <a:gdLst>
                              <a:gd name="T0" fmla="+- 0 2638 1464"/>
                              <a:gd name="T1" fmla="*/ T0 w 1181"/>
                              <a:gd name="T2" fmla="+- 0 16537 16537"/>
                              <a:gd name="T3" fmla="*/ 16537 h 868"/>
                              <a:gd name="T4" fmla="+- 0 1464 1464"/>
                              <a:gd name="T5" fmla="*/ T4 w 1181"/>
                              <a:gd name="T6" fmla="+- 0 16537 16537"/>
                              <a:gd name="T7" fmla="*/ 16537 h 868"/>
                              <a:gd name="T8" fmla="+- 0 1470 1464"/>
                              <a:gd name="T9" fmla="*/ T8 w 1181"/>
                              <a:gd name="T10" fmla="+- 0 17405 16537"/>
                              <a:gd name="T11" fmla="*/ 17405 h 868"/>
                              <a:gd name="T12" fmla="+- 0 2644 1464"/>
                              <a:gd name="T13" fmla="*/ T12 w 1181"/>
                              <a:gd name="T14" fmla="+- 0 17405 16537"/>
                              <a:gd name="T15" fmla="*/ 17405 h 868"/>
                              <a:gd name="T16" fmla="+- 0 2638 1464"/>
                              <a:gd name="T17" fmla="*/ T16 w 1181"/>
                              <a:gd name="T18" fmla="+- 0 16537 16537"/>
                              <a:gd name="T19" fmla="*/ 16537 h 8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81" h="868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6" y="868"/>
                                </a:lnTo>
                                <a:lnTo>
                                  <a:pt x="1180" y="868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A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"/>
                        <wps:cNvSpPr/>
                        <wps:spPr bwMode="auto">
                          <a:xfrm>
                            <a:off x="184149" y="9389747"/>
                            <a:ext cx="749933" cy="492852"/>
                          </a:xfrm>
                          <a:custGeom>
                            <a:avLst/>
                            <a:gdLst>
                              <a:gd name="T0" fmla="+- 0 1464 290"/>
                              <a:gd name="T1" fmla="*/ T0 w 1181"/>
                              <a:gd name="T2" fmla="+- 0 16537 16537"/>
                              <a:gd name="T3" fmla="*/ 16537 h 868"/>
                              <a:gd name="T4" fmla="+- 0 290 290"/>
                              <a:gd name="T5" fmla="*/ T4 w 1181"/>
                              <a:gd name="T6" fmla="+- 0 16537 16537"/>
                              <a:gd name="T7" fmla="*/ 16537 h 868"/>
                              <a:gd name="T8" fmla="+- 0 297 290"/>
                              <a:gd name="T9" fmla="*/ T8 w 1181"/>
                              <a:gd name="T10" fmla="+- 0 17405 16537"/>
                              <a:gd name="T11" fmla="*/ 17405 h 868"/>
                              <a:gd name="T12" fmla="+- 0 1470 290"/>
                              <a:gd name="T13" fmla="*/ T12 w 1181"/>
                              <a:gd name="T14" fmla="+- 0 17405 16537"/>
                              <a:gd name="T15" fmla="*/ 17405 h 868"/>
                              <a:gd name="T16" fmla="+- 0 1464 290"/>
                              <a:gd name="T17" fmla="*/ T16 w 1181"/>
                              <a:gd name="T18" fmla="+- 0 16537 16537"/>
                              <a:gd name="T19" fmla="*/ 16537 h 8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81" h="868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7" y="868"/>
                                </a:lnTo>
                                <a:lnTo>
                                  <a:pt x="1180" y="868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EF1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"/>
                        <wps:cNvSpPr>
                          <a:spLocks noChangeArrowheads="1"/>
                        </wps:cNvSpPr>
                        <wps:spPr bwMode="auto">
                          <a:xfrm>
                            <a:off x="556894" y="0"/>
                            <a:ext cx="372744" cy="354308"/>
                          </a:xfrm>
                          <a:prstGeom prst="rect">
                            <a:avLst/>
                          </a:pr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"/>
                        <wps:cNvSpPr/>
                        <wps:spPr bwMode="auto">
                          <a:xfrm>
                            <a:off x="185419" y="4330628"/>
                            <a:ext cx="744854" cy="721676"/>
                          </a:xfrm>
                          <a:custGeom>
                            <a:avLst/>
                            <a:gdLst>
                              <a:gd name="T0" fmla="+- 0 874 292"/>
                              <a:gd name="T1" fmla="*/ T0 w 1173"/>
                              <a:gd name="T2" fmla="+- 0 8264 7627"/>
                              <a:gd name="T3" fmla="*/ 8264 h 1271"/>
                              <a:gd name="T4" fmla="+- 0 871 292"/>
                              <a:gd name="T5" fmla="*/ T4 w 1173"/>
                              <a:gd name="T6" fmla="+- 0 7627 7627"/>
                              <a:gd name="T7" fmla="*/ 7627 h 1271"/>
                              <a:gd name="T8" fmla="+- 0 292 292"/>
                              <a:gd name="T9" fmla="*/ T8 w 1173"/>
                              <a:gd name="T10" fmla="+- 0 7627 7627"/>
                              <a:gd name="T11" fmla="*/ 7627 h 1271"/>
                              <a:gd name="T12" fmla="+- 0 292 292"/>
                              <a:gd name="T13" fmla="*/ T12 w 1173"/>
                              <a:gd name="T14" fmla="+- 0 8264 7627"/>
                              <a:gd name="T15" fmla="*/ 8264 h 1271"/>
                              <a:gd name="T16" fmla="+- 0 874 292"/>
                              <a:gd name="T17" fmla="*/ T16 w 1173"/>
                              <a:gd name="T18" fmla="+- 0 8264 7627"/>
                              <a:gd name="T19" fmla="*/ 8264 h 1271"/>
                              <a:gd name="T20" fmla="+- 0 1464 292"/>
                              <a:gd name="T21" fmla="*/ T20 w 1173"/>
                              <a:gd name="T22" fmla="+- 0 8261 7627"/>
                              <a:gd name="T23" fmla="*/ 8261 h 1271"/>
                              <a:gd name="T24" fmla="+- 0 877 292"/>
                              <a:gd name="T25" fmla="*/ T24 w 1173"/>
                              <a:gd name="T26" fmla="+- 0 8261 7627"/>
                              <a:gd name="T27" fmla="*/ 8261 h 1271"/>
                              <a:gd name="T28" fmla="+- 0 877 292"/>
                              <a:gd name="T29" fmla="*/ T28 w 1173"/>
                              <a:gd name="T30" fmla="+- 0 8898 7627"/>
                              <a:gd name="T31" fmla="*/ 8898 h 1271"/>
                              <a:gd name="T32" fmla="+- 0 1464 292"/>
                              <a:gd name="T33" fmla="*/ T32 w 1173"/>
                              <a:gd name="T34" fmla="+- 0 8898 7627"/>
                              <a:gd name="T35" fmla="*/ 8898 h 1271"/>
                              <a:gd name="T36" fmla="+- 0 1464 292"/>
                              <a:gd name="T37" fmla="*/ T36 w 1173"/>
                              <a:gd name="T38" fmla="+- 0 8261 7627"/>
                              <a:gd name="T39" fmla="*/ 8261 h 12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73" h="1271" fill="norm" stroke="1" extrusionOk="0">
                                <a:moveTo>
                                  <a:pt x="582" y="637"/>
                                </a:moveTo>
                                <a:lnTo>
                                  <a:pt x="5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7"/>
                                </a:lnTo>
                                <a:lnTo>
                                  <a:pt x="582" y="637"/>
                                </a:lnTo>
                                <a:close/>
                                <a:moveTo>
                                  <a:pt x="1172" y="634"/>
                                </a:moveTo>
                                <a:lnTo>
                                  <a:pt x="585" y="634"/>
                                </a:lnTo>
                                <a:lnTo>
                                  <a:pt x="585" y="1271"/>
                                </a:lnTo>
                                <a:lnTo>
                                  <a:pt x="1172" y="1271"/>
                                </a:lnTo>
                                <a:lnTo>
                                  <a:pt x="1172" y="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4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"/>
                        <wps:cNvSpPr/>
                        <wps:spPr bwMode="auto">
                          <a:xfrm>
                            <a:off x="190499" y="354308"/>
                            <a:ext cx="1490344" cy="9528291"/>
                          </a:xfrm>
                          <a:custGeom>
                            <a:avLst/>
                            <a:gdLst>
                              <a:gd name="T0" fmla="+- 0 877 301"/>
                              <a:gd name="T1" fmla="*/ T0 w 2347"/>
                              <a:gd name="T2" fmla="+- 0 624 624"/>
                              <a:gd name="T3" fmla="*/ 624 h 16781"/>
                              <a:gd name="T4" fmla="+- 0 301 301"/>
                              <a:gd name="T5" fmla="*/ T4 w 2347"/>
                              <a:gd name="T6" fmla="+- 0 624 624"/>
                              <a:gd name="T7" fmla="*/ 624 h 16781"/>
                              <a:gd name="T8" fmla="+- 0 301 301"/>
                              <a:gd name="T9" fmla="*/ T8 w 2347"/>
                              <a:gd name="T10" fmla="+- 0 1261 624"/>
                              <a:gd name="T11" fmla="*/ 1261 h 16781"/>
                              <a:gd name="T12" fmla="+- 0 877 301"/>
                              <a:gd name="T13" fmla="*/ T12 w 2347"/>
                              <a:gd name="T14" fmla="+- 0 1261 624"/>
                              <a:gd name="T15" fmla="*/ 1261 h 16781"/>
                              <a:gd name="T16" fmla="+- 0 877 301"/>
                              <a:gd name="T17" fmla="*/ T16 w 2347"/>
                              <a:gd name="T18" fmla="+- 0 624 624"/>
                              <a:gd name="T19" fmla="*/ 624 h 16781"/>
                              <a:gd name="T20" fmla="+- 0 2647 301"/>
                              <a:gd name="T21" fmla="*/ T20 w 2347"/>
                              <a:gd name="T22" fmla="+- 0 17174 624"/>
                              <a:gd name="T23" fmla="*/ 17174 h 16781"/>
                              <a:gd name="T24" fmla="+- 0 2638 301"/>
                              <a:gd name="T25" fmla="*/ T24 w 2347"/>
                              <a:gd name="T26" fmla="+- 0 16538 624"/>
                              <a:gd name="T27" fmla="*/ 16538 h 16781"/>
                              <a:gd name="T28" fmla="+- 0 2051 301"/>
                              <a:gd name="T29" fmla="*/ T28 w 2347"/>
                              <a:gd name="T30" fmla="+- 0 16538 624"/>
                              <a:gd name="T31" fmla="*/ 16538 h 16781"/>
                              <a:gd name="T32" fmla="+- 0 2051 301"/>
                              <a:gd name="T33" fmla="*/ T32 w 2347"/>
                              <a:gd name="T34" fmla="+- 0 17169 624"/>
                              <a:gd name="T35" fmla="*/ 17169 h 16781"/>
                              <a:gd name="T36" fmla="+- 0 1469 301"/>
                              <a:gd name="T37" fmla="*/ T36 w 2347"/>
                              <a:gd name="T38" fmla="+- 0 17169 624"/>
                              <a:gd name="T39" fmla="*/ 17169 h 16781"/>
                              <a:gd name="T40" fmla="+- 0 1469 301"/>
                              <a:gd name="T41" fmla="*/ T40 w 2347"/>
                              <a:gd name="T42" fmla="+- 0 17405 624"/>
                              <a:gd name="T43" fmla="*/ 17405 h 16781"/>
                              <a:gd name="T44" fmla="+- 0 2056 301"/>
                              <a:gd name="T45" fmla="*/ T44 w 2347"/>
                              <a:gd name="T46" fmla="+- 0 17405 624"/>
                              <a:gd name="T47" fmla="*/ 17405 h 16781"/>
                              <a:gd name="T48" fmla="+- 0 2056 301"/>
                              <a:gd name="T49" fmla="*/ T48 w 2347"/>
                              <a:gd name="T50" fmla="+- 0 17174 624"/>
                              <a:gd name="T51" fmla="*/ 17174 h 16781"/>
                              <a:gd name="T52" fmla="+- 0 2647 301"/>
                              <a:gd name="T53" fmla="*/ T52 w 2347"/>
                              <a:gd name="T54" fmla="+- 0 17174 624"/>
                              <a:gd name="T55" fmla="*/ 17174 h 167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347" h="16781" fill="norm" stroke="1" extrusionOk="0">
                                <a:moveTo>
                                  <a:pt x="5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7"/>
                                </a:lnTo>
                                <a:lnTo>
                                  <a:pt x="576" y="637"/>
                                </a:lnTo>
                                <a:lnTo>
                                  <a:pt x="576" y="0"/>
                                </a:lnTo>
                                <a:close/>
                                <a:moveTo>
                                  <a:pt x="2346" y="16550"/>
                                </a:moveTo>
                                <a:lnTo>
                                  <a:pt x="2337" y="15914"/>
                                </a:lnTo>
                                <a:lnTo>
                                  <a:pt x="1750" y="15914"/>
                                </a:lnTo>
                                <a:lnTo>
                                  <a:pt x="1750" y="16545"/>
                                </a:lnTo>
                                <a:lnTo>
                                  <a:pt x="1168" y="16545"/>
                                </a:lnTo>
                                <a:lnTo>
                                  <a:pt x="1168" y="16781"/>
                                </a:lnTo>
                                <a:lnTo>
                                  <a:pt x="1755" y="16781"/>
                                </a:lnTo>
                                <a:lnTo>
                                  <a:pt x="1755" y="16550"/>
                                </a:lnTo>
                                <a:lnTo>
                                  <a:pt x="2346" y="16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"/>
                        <wps:cNvSpPr/>
                        <wps:spPr bwMode="auto">
                          <a:xfrm>
                            <a:off x="369569" y="3079759"/>
                            <a:ext cx="580389" cy="527488"/>
                          </a:xfrm>
                          <a:custGeom>
                            <a:avLst/>
                            <a:gdLst>
                              <a:gd name="T0" fmla="+- 0 583 583"/>
                              <a:gd name="T1" fmla="*/ T0 w 914"/>
                              <a:gd name="T2" fmla="+- 0 5425 5425"/>
                              <a:gd name="T3" fmla="*/ 5425 h 929"/>
                              <a:gd name="T4" fmla="+- 0 1468 583"/>
                              <a:gd name="T5" fmla="*/ T4 w 914"/>
                              <a:gd name="T6" fmla="+- 0 6353 5425"/>
                              <a:gd name="T7" fmla="*/ 6353 h 929"/>
                              <a:gd name="T8" fmla="+- 0 1496 583"/>
                              <a:gd name="T9" fmla="*/ T8 w 914"/>
                              <a:gd name="T10" fmla="+- 0 5919 5425"/>
                              <a:gd name="T11" fmla="*/ 5919 h 929"/>
                              <a:gd name="T12" fmla="+- 0 583 583"/>
                              <a:gd name="T13" fmla="*/ T12 w 914"/>
                              <a:gd name="T14" fmla="+- 0 5425 5425"/>
                              <a:gd name="T15" fmla="*/ 5425 h 9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14" h="929" fill="norm" stroke="1" extrusionOk="0">
                                <a:moveTo>
                                  <a:pt x="0" y="0"/>
                                </a:moveTo>
                                <a:lnTo>
                                  <a:pt x="885" y="928"/>
                                </a:lnTo>
                                <a:lnTo>
                                  <a:pt x="913" y="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1A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"/>
                        <wps:cNvSpPr/>
                        <wps:spPr bwMode="auto">
                          <a:xfrm>
                            <a:off x="190499" y="2883867"/>
                            <a:ext cx="1485264" cy="3183667"/>
                          </a:xfrm>
                          <a:custGeom>
                            <a:avLst/>
                            <a:gdLst>
                              <a:gd name="T0" fmla="+- 0 1463 301"/>
                              <a:gd name="T1" fmla="*/ T0 w 2339"/>
                              <a:gd name="T2" fmla="+- 0 6353 5080"/>
                              <a:gd name="T3" fmla="*/ 6353 h 5608"/>
                              <a:gd name="T4" fmla="+- 0 301 301"/>
                              <a:gd name="T5" fmla="*/ T4 w 2339"/>
                              <a:gd name="T6" fmla="+- 0 7627 5080"/>
                              <a:gd name="T7" fmla="*/ 7627 h 5608"/>
                              <a:gd name="T8" fmla="+- 0 1463 301"/>
                              <a:gd name="T9" fmla="*/ T8 w 2339"/>
                              <a:gd name="T10" fmla="+- 0 6761 5080"/>
                              <a:gd name="T11" fmla="*/ 6761 h 5608"/>
                              <a:gd name="T12" fmla="+- 0 1463 301"/>
                              <a:gd name="T13" fmla="*/ T12 w 2339"/>
                              <a:gd name="T14" fmla="+- 0 6353 5080"/>
                              <a:gd name="T15" fmla="*/ 6353 h 5608"/>
                              <a:gd name="T16" fmla="+- 0 2638 301"/>
                              <a:gd name="T17" fmla="*/ T16 w 2339"/>
                              <a:gd name="T18" fmla="+- 0 10172 5080"/>
                              <a:gd name="T19" fmla="*/ 10172 h 5608"/>
                              <a:gd name="T20" fmla="+- 0 1464 301"/>
                              <a:gd name="T21" fmla="*/ T20 w 2339"/>
                              <a:gd name="T22" fmla="+- 0 10172 5080"/>
                              <a:gd name="T23" fmla="*/ 10172 h 5608"/>
                              <a:gd name="T24" fmla="+- 0 2056 301"/>
                              <a:gd name="T25" fmla="*/ T24 w 2339"/>
                              <a:gd name="T26" fmla="+- 0 10688 5080"/>
                              <a:gd name="T27" fmla="*/ 10688 h 5608"/>
                              <a:gd name="T28" fmla="+- 0 2638 301"/>
                              <a:gd name="T29" fmla="*/ T28 w 2339"/>
                              <a:gd name="T30" fmla="+- 0 10172 5080"/>
                              <a:gd name="T31" fmla="*/ 10172 h 5608"/>
                              <a:gd name="T32" fmla="+- 0 2638 301"/>
                              <a:gd name="T33" fmla="*/ T32 w 2339"/>
                              <a:gd name="T34" fmla="+- 0 7626 5080"/>
                              <a:gd name="T35" fmla="*/ 7626 h 5608"/>
                              <a:gd name="T36" fmla="+- 0 1465 301"/>
                              <a:gd name="T37" fmla="*/ T36 w 2339"/>
                              <a:gd name="T38" fmla="+- 0 6353 5080"/>
                              <a:gd name="T39" fmla="*/ 6353 h 5608"/>
                              <a:gd name="T40" fmla="+- 0 1465 301"/>
                              <a:gd name="T41" fmla="*/ T40 w 2339"/>
                              <a:gd name="T42" fmla="+- 0 6761 5080"/>
                              <a:gd name="T43" fmla="*/ 6761 h 5608"/>
                              <a:gd name="T44" fmla="+- 0 2638 301"/>
                              <a:gd name="T45" fmla="*/ T44 w 2339"/>
                              <a:gd name="T46" fmla="+- 0 7626 5080"/>
                              <a:gd name="T47" fmla="*/ 7626 h 5608"/>
                              <a:gd name="T48" fmla="+- 0 2639 301"/>
                              <a:gd name="T49" fmla="*/ T48 w 2339"/>
                              <a:gd name="T50" fmla="+- 0 5080 5080"/>
                              <a:gd name="T51" fmla="*/ 5080 h 5608"/>
                              <a:gd name="T52" fmla="+- 0 1464 301"/>
                              <a:gd name="T53" fmla="*/ T52 w 2339"/>
                              <a:gd name="T54" fmla="+- 0 5902 5080"/>
                              <a:gd name="T55" fmla="*/ 5902 h 5608"/>
                              <a:gd name="T56" fmla="+- 0 1464 301"/>
                              <a:gd name="T57" fmla="*/ T56 w 2339"/>
                              <a:gd name="T58" fmla="+- 0 6353 5080"/>
                              <a:gd name="T59" fmla="*/ 6353 h 5608"/>
                              <a:gd name="T60" fmla="+- 0 2639 301"/>
                              <a:gd name="T61" fmla="*/ T60 w 2339"/>
                              <a:gd name="T62" fmla="+- 0 5080 5080"/>
                              <a:gd name="T63" fmla="*/ 5080 h 5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339" h="5608" fill="norm" stroke="1" extrusionOk="0">
                                <a:moveTo>
                                  <a:pt x="1162" y="1273"/>
                                </a:moveTo>
                                <a:lnTo>
                                  <a:pt x="0" y="2547"/>
                                </a:lnTo>
                                <a:lnTo>
                                  <a:pt x="1162" y="1681"/>
                                </a:lnTo>
                                <a:lnTo>
                                  <a:pt x="1162" y="1273"/>
                                </a:lnTo>
                                <a:close/>
                                <a:moveTo>
                                  <a:pt x="2337" y="5092"/>
                                </a:moveTo>
                                <a:lnTo>
                                  <a:pt x="1163" y="5092"/>
                                </a:lnTo>
                                <a:lnTo>
                                  <a:pt x="1755" y="5608"/>
                                </a:lnTo>
                                <a:lnTo>
                                  <a:pt x="2337" y="5092"/>
                                </a:lnTo>
                                <a:close/>
                                <a:moveTo>
                                  <a:pt x="2337" y="2546"/>
                                </a:moveTo>
                                <a:lnTo>
                                  <a:pt x="1164" y="1273"/>
                                </a:lnTo>
                                <a:lnTo>
                                  <a:pt x="1164" y="1681"/>
                                </a:lnTo>
                                <a:lnTo>
                                  <a:pt x="2337" y="2546"/>
                                </a:lnTo>
                                <a:close/>
                                <a:moveTo>
                                  <a:pt x="2338" y="0"/>
                                </a:moveTo>
                                <a:lnTo>
                                  <a:pt x="1163" y="822"/>
                                </a:lnTo>
                                <a:lnTo>
                                  <a:pt x="1163" y="1273"/>
                                </a:lnTo>
                                <a:lnTo>
                                  <a:pt x="2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"/>
                        <wps:cNvSpPr/>
                        <wps:spPr bwMode="auto">
                          <a:xfrm>
                            <a:off x="181609" y="719973"/>
                            <a:ext cx="745489" cy="292986"/>
                          </a:xfrm>
                          <a:custGeom>
                            <a:avLst/>
                            <a:gdLst>
                              <a:gd name="T0" fmla="+- 0 1461 287"/>
                              <a:gd name="T1" fmla="*/ T0 w 1174"/>
                              <a:gd name="T2" fmla="+- 0 1268 1268"/>
                              <a:gd name="T3" fmla="*/ 1268 h 516"/>
                              <a:gd name="T4" fmla="+- 0 287 287"/>
                              <a:gd name="T5" fmla="*/ T4 w 1174"/>
                              <a:gd name="T6" fmla="+- 0 1268 1268"/>
                              <a:gd name="T7" fmla="*/ 1268 h 516"/>
                              <a:gd name="T8" fmla="+- 0 878 287"/>
                              <a:gd name="T9" fmla="*/ T8 w 1174"/>
                              <a:gd name="T10" fmla="+- 0 1784 1268"/>
                              <a:gd name="T11" fmla="*/ 1784 h 516"/>
                              <a:gd name="T12" fmla="+- 0 1461 287"/>
                              <a:gd name="T13" fmla="*/ T12 w 1174"/>
                              <a:gd name="T14" fmla="+- 0 1268 1268"/>
                              <a:gd name="T15" fmla="*/ 1268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516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591" y="516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"/>
                        <wps:cNvSpPr/>
                        <wps:spPr bwMode="auto">
                          <a:xfrm>
                            <a:off x="199389" y="6206647"/>
                            <a:ext cx="745489" cy="292986"/>
                          </a:xfrm>
                          <a:custGeom>
                            <a:avLst/>
                            <a:gdLst>
                              <a:gd name="T0" fmla="+- 0 897 314"/>
                              <a:gd name="T1" fmla="*/ T0 w 1174"/>
                              <a:gd name="T2" fmla="+- 0 10932 10932"/>
                              <a:gd name="T3" fmla="*/ 10932 h 516"/>
                              <a:gd name="T4" fmla="+- 0 314 314"/>
                              <a:gd name="T5" fmla="*/ T4 w 1174"/>
                              <a:gd name="T6" fmla="+- 0 11448 10932"/>
                              <a:gd name="T7" fmla="*/ 11448 h 516"/>
                              <a:gd name="T8" fmla="+- 0 1488 314"/>
                              <a:gd name="T9" fmla="*/ T8 w 1174"/>
                              <a:gd name="T10" fmla="+- 0 11448 10932"/>
                              <a:gd name="T11" fmla="*/ 11448 h 516"/>
                              <a:gd name="T12" fmla="+- 0 897 314"/>
                              <a:gd name="T13" fmla="*/ T12 w 1174"/>
                              <a:gd name="T14" fmla="+- 0 10932 10932"/>
                              <a:gd name="T15" fmla="*/ 10932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516" fill="norm" stroke="1" extrusionOk="0">
                                <a:moveTo>
                                  <a:pt x="583" y="0"/>
                                </a:moveTo>
                                <a:lnTo>
                                  <a:pt x="0" y="516"/>
                                </a:lnTo>
                                <a:lnTo>
                                  <a:pt x="1174" y="516"/>
                                </a:lnTo>
                                <a:lnTo>
                                  <a:pt x="5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"/>
                        <wps:cNvSpPr/>
                        <wps:spPr bwMode="auto">
                          <a:xfrm>
                            <a:off x="929004" y="6497928"/>
                            <a:ext cx="745489" cy="356011"/>
                          </a:xfrm>
                          <a:custGeom>
                            <a:avLst/>
                            <a:gdLst>
                              <a:gd name="T0" fmla="+- 0 2638 1464"/>
                              <a:gd name="T1" fmla="*/ T0 w 1174"/>
                              <a:gd name="T2" fmla="+- 0 11445 11445"/>
                              <a:gd name="T3" fmla="*/ 11445 h 627"/>
                              <a:gd name="T4" fmla="+- 0 1464 1464"/>
                              <a:gd name="T5" fmla="*/ T4 w 1174"/>
                              <a:gd name="T6" fmla="+- 0 11445 11445"/>
                              <a:gd name="T7" fmla="*/ 11445 h 627"/>
                              <a:gd name="T8" fmla="+- 0 2036 1464"/>
                              <a:gd name="T9" fmla="*/ T8 w 1174"/>
                              <a:gd name="T10" fmla="+- 0 12071 11445"/>
                              <a:gd name="T11" fmla="*/ 12071 h 627"/>
                              <a:gd name="T12" fmla="+- 0 2638 1464"/>
                              <a:gd name="T13" fmla="*/ T12 w 1174"/>
                              <a:gd name="T14" fmla="+- 0 11445 11445"/>
                              <a:gd name="T15" fmla="*/ 11445 h 6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627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572" y="626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"/>
                        <wps:cNvSpPr/>
                        <wps:spPr bwMode="auto">
                          <a:xfrm>
                            <a:off x="183514" y="2523881"/>
                            <a:ext cx="745489" cy="361689"/>
                          </a:xfrm>
                          <a:custGeom>
                            <a:avLst/>
                            <a:gdLst>
                              <a:gd name="T0" fmla="+- 0 893 290"/>
                              <a:gd name="T1" fmla="*/ T0 w 1174"/>
                              <a:gd name="T2" fmla="+- 0 4446 4446"/>
                              <a:gd name="T3" fmla="*/ 4446 h 637"/>
                              <a:gd name="T4" fmla="+- 0 290 290"/>
                              <a:gd name="T5" fmla="*/ T4 w 1174"/>
                              <a:gd name="T6" fmla="+- 0 5082 4446"/>
                              <a:gd name="T7" fmla="*/ 5082 h 637"/>
                              <a:gd name="T8" fmla="+- 0 1464 290"/>
                              <a:gd name="T9" fmla="*/ T8 w 1174"/>
                              <a:gd name="T10" fmla="+- 0 5082 4446"/>
                              <a:gd name="T11" fmla="*/ 5082 h 637"/>
                              <a:gd name="T12" fmla="+- 0 893 290"/>
                              <a:gd name="T13" fmla="*/ T12 w 1174"/>
                              <a:gd name="T14" fmla="+- 0 4446 4446"/>
                              <a:gd name="T15" fmla="*/ 4446 h 6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637" fill="norm" stroke="1" extrusionOk="0">
                                <a:moveTo>
                                  <a:pt x="603" y="0"/>
                                </a:moveTo>
                                <a:lnTo>
                                  <a:pt x="0" y="636"/>
                                </a:lnTo>
                                <a:lnTo>
                                  <a:pt x="1174" y="636"/>
                                </a:lnTo>
                                <a:lnTo>
                                  <a:pt x="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"/>
                        <wps:cNvSpPr/>
                        <wps:spPr bwMode="auto">
                          <a:xfrm>
                            <a:off x="186054" y="2158784"/>
                            <a:ext cx="745489" cy="365664"/>
                          </a:xfrm>
                          <a:custGeom>
                            <a:avLst/>
                            <a:gdLst>
                              <a:gd name="T0" fmla="+- 0 1468 294"/>
                              <a:gd name="T1" fmla="*/ T0 w 1174"/>
                              <a:gd name="T2" fmla="+- 0 3802 3802"/>
                              <a:gd name="T3" fmla="*/ 3802 h 644"/>
                              <a:gd name="T4" fmla="+- 0 294 294"/>
                              <a:gd name="T5" fmla="*/ T4 w 1174"/>
                              <a:gd name="T6" fmla="+- 0 3802 3802"/>
                              <a:gd name="T7" fmla="*/ 3802 h 644"/>
                              <a:gd name="T8" fmla="+- 0 893 294"/>
                              <a:gd name="T9" fmla="*/ T8 w 1174"/>
                              <a:gd name="T10" fmla="+- 0 4446 3802"/>
                              <a:gd name="T11" fmla="*/ 4446 h 644"/>
                              <a:gd name="T12" fmla="+- 0 1468 294"/>
                              <a:gd name="T13" fmla="*/ T12 w 1174"/>
                              <a:gd name="T14" fmla="+- 0 3802 3802"/>
                              <a:gd name="T15" fmla="*/ 3802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644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599" y="644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"/>
                        <wps:cNvSpPr/>
                        <wps:spPr bwMode="auto">
                          <a:xfrm>
                            <a:off x="929004" y="4695157"/>
                            <a:ext cx="745489" cy="357147"/>
                          </a:xfrm>
                          <a:custGeom>
                            <a:avLst/>
                            <a:gdLst>
                              <a:gd name="T0" fmla="+- 0 2065 1464"/>
                              <a:gd name="T1" fmla="*/ T0 w 1174"/>
                              <a:gd name="T2" fmla="+- 0 8270 8270"/>
                              <a:gd name="T3" fmla="*/ 8270 h 629"/>
                              <a:gd name="T4" fmla="+- 0 1464 1464"/>
                              <a:gd name="T5" fmla="*/ T4 w 1174"/>
                              <a:gd name="T6" fmla="+- 0 8899 8270"/>
                              <a:gd name="T7" fmla="*/ 8899 h 629"/>
                              <a:gd name="T8" fmla="+- 0 2638 1464"/>
                              <a:gd name="T9" fmla="*/ T8 w 1174"/>
                              <a:gd name="T10" fmla="+- 0 8899 8270"/>
                              <a:gd name="T11" fmla="*/ 8899 h 629"/>
                              <a:gd name="T12" fmla="+- 0 2065 1464"/>
                              <a:gd name="T13" fmla="*/ T12 w 1174"/>
                              <a:gd name="T14" fmla="+- 0 8270 8270"/>
                              <a:gd name="T15" fmla="*/ 8270 h 6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629" fill="norm" stroke="1" extrusionOk="0">
                                <a:moveTo>
                                  <a:pt x="601" y="0"/>
                                </a:moveTo>
                                <a:lnTo>
                                  <a:pt x="0" y="629"/>
                                </a:lnTo>
                                <a:lnTo>
                                  <a:pt x="1174" y="629"/>
                                </a:lnTo>
                                <a:lnTo>
                                  <a:pt x="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"/>
                        <wps:cNvSpPr/>
                        <wps:spPr bwMode="auto">
                          <a:xfrm>
                            <a:off x="930909" y="4330060"/>
                            <a:ext cx="745489" cy="365664"/>
                          </a:xfrm>
                          <a:custGeom>
                            <a:avLst/>
                            <a:gdLst>
                              <a:gd name="T0" fmla="+- 0 2641 1467"/>
                              <a:gd name="T1" fmla="*/ T0 w 1174"/>
                              <a:gd name="T2" fmla="+- 0 7626 7626"/>
                              <a:gd name="T3" fmla="*/ 7626 h 644"/>
                              <a:gd name="T4" fmla="+- 0 1467 1467"/>
                              <a:gd name="T5" fmla="*/ T4 w 1174"/>
                              <a:gd name="T6" fmla="+- 0 7626 7626"/>
                              <a:gd name="T7" fmla="*/ 7626 h 644"/>
                              <a:gd name="T8" fmla="+- 0 2065 1467"/>
                              <a:gd name="T9" fmla="*/ T8 w 1174"/>
                              <a:gd name="T10" fmla="+- 0 8270 7626"/>
                              <a:gd name="T11" fmla="*/ 8270 h 644"/>
                              <a:gd name="T12" fmla="+- 0 2641 1467"/>
                              <a:gd name="T13" fmla="*/ T12 w 1174"/>
                              <a:gd name="T14" fmla="+- 0 7626 7626"/>
                              <a:gd name="T15" fmla="*/ 7626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644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598" y="644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"/>
                        <wps:cNvSpPr/>
                        <wps:spPr bwMode="auto">
                          <a:xfrm>
                            <a:off x="374014" y="715998"/>
                            <a:ext cx="1106169" cy="9166601"/>
                          </a:xfrm>
                          <a:custGeom>
                            <a:avLst/>
                            <a:gdLst>
                              <a:gd name="T0" fmla="+- 0 1096 590"/>
                              <a:gd name="T1" fmla="*/ T0 w 1743"/>
                              <a:gd name="T2" fmla="+- 0 17405 1261"/>
                              <a:gd name="T3" fmla="*/ 17405 h 16144"/>
                              <a:gd name="T4" fmla="+- 0 907 590"/>
                              <a:gd name="T5" fmla="*/ T4 w 1743"/>
                              <a:gd name="T6" fmla="+- 0 16542 1261"/>
                              <a:gd name="T7" fmla="*/ 16542 h 16144"/>
                              <a:gd name="T8" fmla="+- 0 710 590"/>
                              <a:gd name="T9" fmla="*/ T8 w 1743"/>
                              <a:gd name="T10" fmla="+- 0 17405 1261"/>
                              <a:gd name="T11" fmla="*/ 17405 h 16144"/>
                              <a:gd name="T12" fmla="+- 0 1096 590"/>
                              <a:gd name="T13" fmla="*/ T12 w 1743"/>
                              <a:gd name="T14" fmla="+- 0 17405 1261"/>
                              <a:gd name="T15" fmla="*/ 17405 h 16144"/>
                              <a:gd name="T16" fmla="+- 0 1158 590"/>
                              <a:gd name="T17" fmla="*/ T16 w 1743"/>
                              <a:gd name="T18" fmla="+- 0 12721 1261"/>
                              <a:gd name="T19" fmla="*/ 12721 h 16144"/>
                              <a:gd name="T20" fmla="+- 0 879 590"/>
                              <a:gd name="T21" fmla="*/ T20 w 1743"/>
                              <a:gd name="T22" fmla="+- 0 11449 1261"/>
                              <a:gd name="T23" fmla="*/ 11449 h 16144"/>
                              <a:gd name="T24" fmla="+- 0 590 590"/>
                              <a:gd name="T25" fmla="*/ T24 w 1743"/>
                              <a:gd name="T26" fmla="+- 0 12721 1261"/>
                              <a:gd name="T27" fmla="*/ 12721 h 16144"/>
                              <a:gd name="T28" fmla="+- 0 1158 590"/>
                              <a:gd name="T29" fmla="*/ T28 w 1743"/>
                              <a:gd name="T30" fmla="+- 0 12721 1261"/>
                              <a:gd name="T31" fmla="*/ 12721 h 16144"/>
                              <a:gd name="T32" fmla="+- 0 2332 590"/>
                              <a:gd name="T33" fmla="*/ T32 w 1743"/>
                              <a:gd name="T34" fmla="+- 0 2533 1261"/>
                              <a:gd name="T35" fmla="*/ 2533 h 16144"/>
                              <a:gd name="T36" fmla="+- 0 2054 590"/>
                              <a:gd name="T37" fmla="*/ T36 w 1743"/>
                              <a:gd name="T38" fmla="+- 0 1261 1261"/>
                              <a:gd name="T39" fmla="*/ 1261 h 16144"/>
                              <a:gd name="T40" fmla="+- 0 1764 590"/>
                              <a:gd name="T41" fmla="*/ T40 w 1743"/>
                              <a:gd name="T42" fmla="+- 0 2533 1261"/>
                              <a:gd name="T43" fmla="*/ 2533 h 16144"/>
                              <a:gd name="T44" fmla="+- 0 2332 590"/>
                              <a:gd name="T45" fmla="*/ T44 w 1743"/>
                              <a:gd name="T46" fmla="+- 0 2533 1261"/>
                              <a:gd name="T47" fmla="*/ 2533 h 16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743" h="16144" fill="norm" stroke="1" extrusionOk="0">
                                <a:moveTo>
                                  <a:pt x="506" y="16144"/>
                                </a:moveTo>
                                <a:lnTo>
                                  <a:pt x="317" y="15281"/>
                                </a:lnTo>
                                <a:lnTo>
                                  <a:pt x="120" y="16144"/>
                                </a:lnTo>
                                <a:lnTo>
                                  <a:pt x="506" y="16144"/>
                                </a:lnTo>
                                <a:close/>
                                <a:moveTo>
                                  <a:pt x="568" y="11460"/>
                                </a:moveTo>
                                <a:lnTo>
                                  <a:pt x="289" y="10188"/>
                                </a:lnTo>
                                <a:lnTo>
                                  <a:pt x="0" y="11460"/>
                                </a:lnTo>
                                <a:lnTo>
                                  <a:pt x="568" y="11460"/>
                                </a:lnTo>
                                <a:close/>
                                <a:moveTo>
                                  <a:pt x="1742" y="1272"/>
                                </a:moveTo>
                                <a:lnTo>
                                  <a:pt x="1464" y="0"/>
                                </a:lnTo>
                                <a:lnTo>
                                  <a:pt x="1174" y="1272"/>
                                </a:lnTo>
                                <a:lnTo>
                                  <a:pt x="1742" y="1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"/>
                        <wps:cNvSpPr/>
                        <wps:spPr bwMode="auto">
                          <a:xfrm>
                            <a:off x="934718" y="8099700"/>
                            <a:ext cx="743584" cy="198162"/>
                          </a:xfrm>
                          <a:custGeom>
                            <a:avLst/>
                            <a:gdLst>
                              <a:gd name="T0" fmla="+- 0 2641 1472"/>
                              <a:gd name="T1" fmla="*/ T0 w 1171"/>
                              <a:gd name="T2" fmla="+- 0 14266 14266"/>
                              <a:gd name="T3" fmla="*/ 14266 h 349"/>
                              <a:gd name="T4" fmla="+- 0 1472 1472"/>
                              <a:gd name="T5" fmla="*/ T4 w 1171"/>
                              <a:gd name="T6" fmla="+- 0 14266 14266"/>
                              <a:gd name="T7" fmla="*/ 14266 h 349"/>
                              <a:gd name="T8" fmla="+- 0 1472 1472"/>
                              <a:gd name="T9" fmla="*/ T8 w 1171"/>
                              <a:gd name="T10" fmla="+- 0 14614 14266"/>
                              <a:gd name="T11" fmla="*/ 14614 h 349"/>
                              <a:gd name="T12" fmla="+- 0 2642 1472"/>
                              <a:gd name="T13" fmla="*/ T12 w 1171"/>
                              <a:gd name="T14" fmla="+- 0 14613 14266"/>
                              <a:gd name="T15" fmla="*/ 14613 h 349"/>
                              <a:gd name="T16" fmla="+- 0 2641 1472"/>
                              <a:gd name="T17" fmla="*/ T16 w 1171"/>
                              <a:gd name="T18" fmla="+- 0 14266 14266"/>
                              <a:gd name="T19" fmla="*/ 14266 h 3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71" h="349" fill="norm" stroke="1" extrusionOk="0">
                                <a:moveTo>
                                  <a:pt x="11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8"/>
                                </a:lnTo>
                                <a:lnTo>
                                  <a:pt x="1170" y="347"/>
                                </a:lnTo>
                                <a:lnTo>
                                  <a:pt x="1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"/>
                        <wps:cNvSpPr/>
                        <wps:spPr bwMode="auto">
                          <a:xfrm>
                            <a:off x="181609" y="8301270"/>
                            <a:ext cx="745489" cy="356011"/>
                          </a:xfrm>
                          <a:custGeom>
                            <a:avLst/>
                            <a:gdLst>
                              <a:gd name="T0" fmla="+- 0 858 287"/>
                              <a:gd name="T1" fmla="*/ T0 w 1174"/>
                              <a:gd name="T2" fmla="+- 0 14620 14620"/>
                              <a:gd name="T3" fmla="*/ 14620 h 627"/>
                              <a:gd name="T4" fmla="+- 0 287 287"/>
                              <a:gd name="T5" fmla="*/ T4 w 1174"/>
                              <a:gd name="T6" fmla="+- 0 15247 14620"/>
                              <a:gd name="T7" fmla="*/ 15247 h 627"/>
                              <a:gd name="T8" fmla="+- 0 1461 287"/>
                              <a:gd name="T9" fmla="*/ T8 w 1174"/>
                              <a:gd name="T10" fmla="+- 0 15247 14620"/>
                              <a:gd name="T11" fmla="*/ 15247 h 627"/>
                              <a:gd name="T12" fmla="+- 0 858 287"/>
                              <a:gd name="T13" fmla="*/ T12 w 1174"/>
                              <a:gd name="T14" fmla="+- 0 14620 14620"/>
                              <a:gd name="T15" fmla="*/ 14620 h 6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627" fill="norm" stroke="1" extrusionOk="0">
                                <a:moveTo>
                                  <a:pt x="571" y="0"/>
                                </a:moveTo>
                                <a:lnTo>
                                  <a:pt x="0" y="627"/>
                                </a:lnTo>
                                <a:lnTo>
                                  <a:pt x="1174" y="627"/>
                                </a:lnTo>
                                <a:lnTo>
                                  <a:pt x="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4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"/>
                        <wps:cNvSpPr/>
                        <wps:spPr bwMode="auto">
                          <a:xfrm>
                            <a:off x="933449" y="7752205"/>
                            <a:ext cx="745489" cy="183967"/>
                          </a:xfrm>
                          <a:custGeom>
                            <a:avLst/>
                            <a:gdLst>
                              <a:gd name="T0" fmla="+- 0 2644 1470"/>
                              <a:gd name="T1" fmla="*/ T0 w 1174"/>
                              <a:gd name="T2" fmla="+- 0 13653 13653"/>
                              <a:gd name="T3" fmla="*/ 13653 h 324"/>
                              <a:gd name="T4" fmla="+- 0 1470 1470"/>
                              <a:gd name="T5" fmla="*/ T4 w 1174"/>
                              <a:gd name="T6" fmla="+- 0 13653 13653"/>
                              <a:gd name="T7" fmla="*/ 13653 h 324"/>
                              <a:gd name="T8" fmla="+- 0 1470 1470"/>
                              <a:gd name="T9" fmla="*/ T8 w 1174"/>
                              <a:gd name="T10" fmla="+- 0 13977 13653"/>
                              <a:gd name="T11" fmla="*/ 13977 h 324"/>
                              <a:gd name="T12" fmla="+- 0 2643 1470"/>
                              <a:gd name="T13" fmla="*/ T12 w 1174"/>
                              <a:gd name="T14" fmla="+- 0 13977 13653"/>
                              <a:gd name="T15" fmla="*/ 13977 h 324"/>
                              <a:gd name="T16" fmla="+- 0 2644 1470"/>
                              <a:gd name="T17" fmla="*/ T16 w 1174"/>
                              <a:gd name="T18" fmla="+- 0 13653 13653"/>
                              <a:gd name="T19" fmla="*/ 13653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74" h="324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"/>
                                </a:lnTo>
                                <a:lnTo>
                                  <a:pt x="1173" y="324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EED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1134" cy="716566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"/>
                        <wps:cNvSpPr>
                          <a:spLocks noChangeArrowheads="1"/>
                        </wps:cNvSpPr>
                        <wps:spPr bwMode="auto">
                          <a:xfrm>
                            <a:off x="0" y="715998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"/>
                        <wps:cNvSpPr>
                          <a:spLocks noChangeArrowheads="1"/>
                        </wps:cNvSpPr>
                        <wps:spPr bwMode="auto">
                          <a:xfrm>
                            <a:off x="0" y="1438810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"/>
                        <wps:cNvSpPr>
                          <a:spLocks noChangeArrowheads="1"/>
                        </wps:cNvSpPr>
                        <wps:spPr bwMode="auto">
                          <a:xfrm>
                            <a:off x="0" y="2161623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"/>
                        <wps:cNvSpPr>
                          <a:spLocks noChangeArrowheads="1"/>
                        </wps:cNvSpPr>
                        <wps:spPr bwMode="auto">
                          <a:xfrm>
                            <a:off x="0" y="2884435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61A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"/>
                        <wps:cNvSpPr>
                          <a:spLocks noChangeArrowheads="1"/>
                        </wps:cNvSpPr>
                        <wps:spPr bwMode="auto">
                          <a:xfrm>
                            <a:off x="0" y="3607248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"/>
                        <wps:cNvSpPr>
                          <a:spLocks noChangeArrowheads="1"/>
                        </wps:cNvSpPr>
                        <wps:spPr bwMode="auto">
                          <a:xfrm>
                            <a:off x="0" y="4330060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A6E4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"/>
                        <wps:cNvSpPr>
                          <a:spLocks noChangeArrowheads="1"/>
                        </wps:cNvSpPr>
                        <wps:spPr bwMode="auto">
                          <a:xfrm>
                            <a:off x="0" y="5053440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BEED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"/>
                        <wps:cNvSpPr>
                          <a:spLocks noChangeArrowheads="1"/>
                        </wps:cNvSpPr>
                        <wps:spPr bwMode="auto">
                          <a:xfrm>
                            <a:off x="0" y="5776253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C1F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"/>
                        <wps:cNvSpPr>
                          <a:spLocks noChangeArrowheads="1"/>
                        </wps:cNvSpPr>
                        <wps:spPr bwMode="auto">
                          <a:xfrm>
                            <a:off x="0" y="6498497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"/>
                        <wps:cNvSpPr>
                          <a:spLocks noChangeArrowheads="1"/>
                        </wps:cNvSpPr>
                        <wps:spPr bwMode="auto">
                          <a:xfrm>
                            <a:off x="0" y="7221877"/>
                            <a:ext cx="191134" cy="723380"/>
                          </a:xfrm>
                          <a:prstGeom prst="rect">
                            <a:avLst/>
                          </a:prstGeom>
                          <a:solidFill>
                            <a:srgbClr val="0064A3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"/>
                        <wps:cNvSpPr/>
                        <wps:spPr bwMode="auto">
                          <a:xfrm>
                            <a:off x="0" y="7944690"/>
                            <a:ext cx="191134" cy="1937909"/>
                          </a:xfrm>
                          <a:custGeom>
                            <a:avLst/>
                            <a:gdLst>
                              <a:gd name="T0" fmla="*/ 301 w 301"/>
                              <a:gd name="T1" fmla="+- 0 13992 13992"/>
                              <a:gd name="T2" fmla="*/ 13992 h 3413"/>
                              <a:gd name="T3" fmla="*/ 0 w 301"/>
                              <a:gd name="T4" fmla="+- 0 13992 13992"/>
                              <a:gd name="T5" fmla="*/ 13992 h 3413"/>
                              <a:gd name="T6" fmla="*/ 0 w 301"/>
                              <a:gd name="T7" fmla="+- 0 15265 13992"/>
                              <a:gd name="T8" fmla="*/ 15265 h 3413"/>
                              <a:gd name="T9" fmla="*/ 0 w 301"/>
                              <a:gd name="T10" fmla="+- 0 17405 13992"/>
                              <a:gd name="T11" fmla="*/ 17405 h 3413"/>
                              <a:gd name="T12" fmla="*/ 301 w 301"/>
                              <a:gd name="T13" fmla="+- 0 17405 13992"/>
                              <a:gd name="T14" fmla="*/ 17405 h 3413"/>
                              <a:gd name="T15" fmla="*/ 301 w 301"/>
                              <a:gd name="T16" fmla="+- 0 15265 13992"/>
                              <a:gd name="T17" fmla="*/ 15265 h 3413"/>
                              <a:gd name="T18" fmla="*/ 301 w 301"/>
                              <a:gd name="T19" fmla="+- 0 13992 13992"/>
                              <a:gd name="T20" fmla="*/ 13992 h 341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</a:cxnLst>
                            <a:rect l="0" t="0" r="r" b="b"/>
                            <a:pathLst>
                              <a:path w="301" h="3413" fill="norm" stroke="1" extrusionOk="0">
                                <a:moveTo>
                                  <a:pt x="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3"/>
                                </a:lnTo>
                                <a:lnTo>
                                  <a:pt x="0" y="3413"/>
                                </a:lnTo>
                                <a:lnTo>
                                  <a:pt x="301" y="3413"/>
                                </a:lnTo>
                                <a:lnTo>
                                  <a:pt x="301" y="1273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4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"/>
                        <wps:cNvSpPr/>
                        <wps:spPr bwMode="auto">
                          <a:xfrm>
                            <a:off x="202564" y="7221877"/>
                            <a:ext cx="715644" cy="723947"/>
                          </a:xfrm>
                          <a:custGeom>
                            <a:avLst/>
                            <a:gdLst>
                              <a:gd name="T0" fmla="+- 0 1161 319"/>
                              <a:gd name="T1" fmla="*/ T0 w 1127"/>
                              <a:gd name="T2" fmla="+- 0 12719 12719"/>
                              <a:gd name="T3" fmla="*/ 12719 h 1275"/>
                              <a:gd name="T4" fmla="+- 0 878 319"/>
                              <a:gd name="T5" fmla="*/ T4 w 1127"/>
                              <a:gd name="T6" fmla="+- 0 13355 12719"/>
                              <a:gd name="T7" fmla="*/ 13355 h 1275"/>
                              <a:gd name="T8" fmla="+- 0 596 319"/>
                              <a:gd name="T9" fmla="*/ T8 w 1127"/>
                              <a:gd name="T10" fmla="+- 0 12719 12719"/>
                              <a:gd name="T11" fmla="*/ 12719 h 1275"/>
                              <a:gd name="T12" fmla="+- 0 319 319"/>
                              <a:gd name="T13" fmla="*/ T12 w 1127"/>
                              <a:gd name="T14" fmla="+- 0 12720 12719"/>
                              <a:gd name="T15" fmla="*/ 12720 h 1275"/>
                              <a:gd name="T16" fmla="+- 0 882 319"/>
                              <a:gd name="T17" fmla="*/ T16 w 1127"/>
                              <a:gd name="T18" fmla="+- 0 13993 12719"/>
                              <a:gd name="T19" fmla="*/ 13993 h 1275"/>
                              <a:gd name="T20" fmla="+- 0 1446 319"/>
                              <a:gd name="T21" fmla="*/ T20 w 1127"/>
                              <a:gd name="T22" fmla="+- 0 12720 12719"/>
                              <a:gd name="T23" fmla="*/ 12720 h 1275"/>
                              <a:gd name="T24" fmla="+- 0 1161 319"/>
                              <a:gd name="T25" fmla="*/ T24 w 1127"/>
                              <a:gd name="T26" fmla="+- 0 12719 12719"/>
                              <a:gd name="T27" fmla="*/ 12719 h 1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127" h="1275" fill="norm" stroke="1" extrusionOk="0">
                                <a:moveTo>
                                  <a:pt x="842" y="0"/>
                                </a:moveTo>
                                <a:lnTo>
                                  <a:pt x="559" y="636"/>
                                </a:lnTo>
                                <a:lnTo>
                                  <a:pt x="277" y="0"/>
                                </a:lnTo>
                                <a:lnTo>
                                  <a:pt x="0" y="1"/>
                                </a:lnTo>
                                <a:lnTo>
                                  <a:pt x="563" y="1274"/>
                                </a:lnTo>
                                <a:lnTo>
                                  <a:pt x="1127" y="1"/>
                                </a:lnTo>
                                <a:lnTo>
                                  <a:pt x="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"/>
                        <wps:cNvSpPr/>
                        <wps:spPr bwMode="auto">
                          <a:xfrm>
                            <a:off x="929004" y="0"/>
                            <a:ext cx="745489" cy="2884435"/>
                          </a:xfrm>
                          <a:custGeom>
                            <a:avLst/>
                            <a:gdLst>
                              <a:gd name="T0" fmla="+- 0 2638 1464"/>
                              <a:gd name="T1" fmla="*/ T0 w 1174"/>
                              <a:gd name="T2" fmla="*/ 0 h 5080"/>
                              <a:gd name="T3" fmla="+- 0 1464 1464"/>
                              <a:gd name="T4" fmla="*/ T3 w 1174"/>
                              <a:gd name="T5" fmla="*/ 0 h 5080"/>
                              <a:gd name="T6" fmla="+- 0 1464 1464"/>
                              <a:gd name="T7" fmla="*/ T6 w 1174"/>
                              <a:gd name="T8" fmla="*/ 1261 h 5080"/>
                              <a:gd name="T9" fmla="+- 0 2638 1464"/>
                              <a:gd name="T10" fmla="*/ T9 w 1174"/>
                              <a:gd name="T11" fmla="*/ 1261 h 5080"/>
                              <a:gd name="T12" fmla="+- 0 2638 1464"/>
                              <a:gd name="T13" fmla="*/ T12 w 1174"/>
                              <a:gd name="T14" fmla="*/ 0 h 5080"/>
                              <a:gd name="T15" fmla="+- 0 2638 1464"/>
                              <a:gd name="T16" fmla="*/ T15 w 1174"/>
                              <a:gd name="T17" fmla="*/ 3807 h 5080"/>
                              <a:gd name="T18" fmla="+- 0 1464 1464"/>
                              <a:gd name="T19" fmla="*/ T18 w 1174"/>
                              <a:gd name="T20" fmla="*/ 3807 h 5080"/>
                              <a:gd name="T21" fmla="+- 0 1464 1464"/>
                              <a:gd name="T22" fmla="*/ T21 w 1174"/>
                              <a:gd name="T23" fmla="*/ 5080 h 5080"/>
                              <a:gd name="T24" fmla="+- 0 2638 1464"/>
                              <a:gd name="T25" fmla="*/ T24 w 1174"/>
                              <a:gd name="T26" fmla="*/ 5080 h 5080"/>
                              <a:gd name="T27" fmla="+- 0 2638 1464"/>
                              <a:gd name="T28" fmla="*/ T27 w 1174"/>
                              <a:gd name="T29" fmla="*/ 3807 h 50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174" h="5080" fill="norm" stroke="1" extrusionOk="0">
                                <a:moveTo>
                                  <a:pt x="11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1"/>
                                </a:lnTo>
                                <a:lnTo>
                                  <a:pt x="1174" y="1261"/>
                                </a:lnTo>
                                <a:lnTo>
                                  <a:pt x="1174" y="0"/>
                                </a:lnTo>
                                <a:close/>
                                <a:moveTo>
                                  <a:pt x="1174" y="3807"/>
                                </a:moveTo>
                                <a:lnTo>
                                  <a:pt x="0" y="3807"/>
                                </a:lnTo>
                                <a:lnTo>
                                  <a:pt x="0" y="5080"/>
                                </a:lnTo>
                                <a:lnTo>
                                  <a:pt x="1174" y="5080"/>
                                </a:lnTo>
                                <a:lnTo>
                                  <a:pt x="1174" y="38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"/>
                        <wps:cNvSpPr/>
                        <wps:spPr bwMode="auto">
                          <a:xfrm>
                            <a:off x="372744" y="8862258"/>
                            <a:ext cx="580389" cy="527488"/>
                          </a:xfrm>
                          <a:custGeom>
                            <a:avLst/>
                            <a:gdLst>
                              <a:gd name="T0" fmla="+- 0 588 588"/>
                              <a:gd name="T1" fmla="*/ T0 w 914"/>
                              <a:gd name="T2" fmla="+- 0 15608 15608"/>
                              <a:gd name="T3" fmla="*/ 15608 h 929"/>
                              <a:gd name="T4" fmla="+- 0 1470 588"/>
                              <a:gd name="T5" fmla="*/ T4 w 914"/>
                              <a:gd name="T6" fmla="+- 0 16536 15608"/>
                              <a:gd name="T7" fmla="*/ 16536 h 929"/>
                              <a:gd name="T8" fmla="+- 0 1501 588"/>
                              <a:gd name="T9" fmla="*/ T8 w 914"/>
                              <a:gd name="T10" fmla="+- 0 16103 15608"/>
                              <a:gd name="T11" fmla="*/ 16103 h 929"/>
                              <a:gd name="T12" fmla="+- 0 588 588"/>
                              <a:gd name="T13" fmla="*/ T12 w 914"/>
                              <a:gd name="T14" fmla="+- 0 15608 15608"/>
                              <a:gd name="T15" fmla="*/ 15608 h 9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14" h="929" fill="norm" stroke="1" extrusionOk="0">
                                <a:moveTo>
                                  <a:pt x="0" y="0"/>
                                </a:moveTo>
                                <a:lnTo>
                                  <a:pt x="882" y="928"/>
                                </a:lnTo>
                                <a:lnTo>
                                  <a:pt x="913" y="4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E4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"/>
                        <wps:cNvSpPr/>
                        <wps:spPr bwMode="auto">
                          <a:xfrm>
                            <a:off x="932814" y="0"/>
                            <a:ext cx="746124" cy="9389747"/>
                          </a:xfrm>
                          <a:custGeom>
                            <a:avLst/>
                            <a:gdLst>
                              <a:gd name="T0" fmla="+- 0 2612 1470"/>
                              <a:gd name="T1" fmla="*/ T0 w 1175"/>
                              <a:gd name="T2" fmla="*/ 0 h 16537"/>
                              <a:gd name="T3" fmla="+- 0 2326 1470"/>
                              <a:gd name="T4" fmla="*/ T3 w 1175"/>
                              <a:gd name="T5" fmla="*/ 0 h 16537"/>
                              <a:gd name="T6" fmla="+- 0 2050 1470"/>
                              <a:gd name="T7" fmla="*/ T6 w 1175"/>
                              <a:gd name="T8" fmla="*/ 622 h 16537"/>
                              <a:gd name="T9" fmla="+- 0 1774 1470"/>
                              <a:gd name="T10" fmla="*/ T9 w 1175"/>
                              <a:gd name="T11" fmla="*/ 0 h 16537"/>
                              <a:gd name="T12" fmla="+- 0 1497 1470"/>
                              <a:gd name="T13" fmla="*/ T12 w 1175"/>
                              <a:gd name="T14" fmla="*/ 0 h 16537"/>
                              <a:gd name="T15" fmla="+- 0 2054 1470"/>
                              <a:gd name="T16" fmla="*/ T15 w 1175"/>
                              <a:gd name="T17" fmla="*/ 1260 h 16537"/>
                              <a:gd name="T18" fmla="+- 0 2612 1470"/>
                              <a:gd name="T19" fmla="*/ T18 w 1175"/>
                              <a:gd name="T20" fmla="*/ 0 h 16537"/>
                              <a:gd name="T21" fmla="+- 0 2644 1470"/>
                              <a:gd name="T22" fmla="*/ T21 w 1175"/>
                              <a:gd name="T23" fmla="*/ 15263 h 16537"/>
                              <a:gd name="T24" fmla="+- 0 1470 1470"/>
                              <a:gd name="T25" fmla="*/ T24 w 1175"/>
                              <a:gd name="T26" fmla="*/ 16085 h 16537"/>
                              <a:gd name="T27" fmla="+- 0 1470 1470"/>
                              <a:gd name="T28" fmla="*/ T27 w 1175"/>
                              <a:gd name="T29" fmla="*/ 16536 h 16537"/>
                              <a:gd name="T30" fmla="+- 0 2644 1470"/>
                              <a:gd name="T31" fmla="*/ T30 w 1175"/>
                              <a:gd name="T32" fmla="*/ 15263 h 1653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</a:cxnLst>
                            <a:rect l="0" t="0" r="r" b="b"/>
                            <a:pathLst>
                              <a:path w="1175" h="16537" fill="norm" stroke="1" extrusionOk="0">
                                <a:moveTo>
                                  <a:pt x="1142" y="0"/>
                                </a:moveTo>
                                <a:lnTo>
                                  <a:pt x="856" y="0"/>
                                </a:lnTo>
                                <a:lnTo>
                                  <a:pt x="580" y="622"/>
                                </a:lnTo>
                                <a:lnTo>
                                  <a:pt x="304" y="0"/>
                                </a:lnTo>
                                <a:lnTo>
                                  <a:pt x="27" y="0"/>
                                </a:lnTo>
                                <a:lnTo>
                                  <a:pt x="584" y="1260"/>
                                </a:lnTo>
                                <a:lnTo>
                                  <a:pt x="1142" y="0"/>
                                </a:lnTo>
                                <a:close/>
                                <a:moveTo>
                                  <a:pt x="1174" y="15263"/>
                                </a:moveTo>
                                <a:lnTo>
                                  <a:pt x="0" y="16085"/>
                                </a:lnTo>
                                <a:lnTo>
                                  <a:pt x="0" y="16536"/>
                                </a:lnTo>
                                <a:lnTo>
                                  <a:pt x="1174" y="15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5F2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"/>
                        <wps:cNvSpPr/>
                        <wps:spPr bwMode="auto">
                          <a:xfrm>
                            <a:off x="929004" y="2159920"/>
                            <a:ext cx="745489" cy="723947"/>
                          </a:xfrm>
                          <a:custGeom>
                            <a:avLst/>
                            <a:gdLst>
                              <a:gd name="T0" fmla="+- 0 2638 1464"/>
                              <a:gd name="T1" fmla="*/ T0 w 1174"/>
                              <a:gd name="T2" fmla="+- 0 3805 3805"/>
                              <a:gd name="T3" fmla="*/ 3805 h 1275"/>
                              <a:gd name="T4" fmla="+- 0 1464 1464"/>
                              <a:gd name="T5" fmla="*/ T4 w 1174"/>
                              <a:gd name="T6" fmla="+- 0 3807 3805"/>
                              <a:gd name="T7" fmla="*/ 3807 h 1275"/>
                              <a:gd name="T8" fmla="+- 0 2638 1464"/>
                              <a:gd name="T9" fmla="*/ T8 w 1174"/>
                              <a:gd name="T10" fmla="+- 0 5080 3805"/>
                              <a:gd name="T11" fmla="*/ 5080 h 1275"/>
                              <a:gd name="T12" fmla="+- 0 2638 1464"/>
                              <a:gd name="T13" fmla="*/ T12 w 1174"/>
                              <a:gd name="T14" fmla="+- 0 3805 3805"/>
                              <a:gd name="T15" fmla="*/ 3805 h 12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74" h="1275" fill="norm" stroke="1" extrusionOk="0">
                                <a:moveTo>
                                  <a:pt x="1174" y="0"/>
                                </a:moveTo>
                                <a:lnTo>
                                  <a:pt x="0" y="2"/>
                                </a:lnTo>
                                <a:lnTo>
                                  <a:pt x="1174" y="1275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1C8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8" o:spid="_x0000_s0000" style="position:absolute;z-index:-251691008;o:allowoverlap:true;o:allowincell:true;mso-position-horizontal-relative:page;margin-left:0.00pt;mso-position-horizontal:absolute;mso-position-vertical-relative:page;margin-top:0.00pt;mso-position-vertical:absolute;width:132.40pt;height:778.16pt;mso-wrap-distance-left:9.00pt;mso-wrap-distance-top:0.00pt;mso-wrap-distance-right:9.00pt;mso-wrap-distance-bottom:0.00pt;" coordorigin="0,0" coordsize="16814,98825">
                <v:shape id="shape 89" o:spid="_x0000_s89" o:spt="1" type="#_x0000_t1" style="position:absolute;left:1841;top:0;width:7454;height:7159;visibility:visible;" fillcolor="#0081C8" stroked="f"/>
                <v:shape id="shape 90" o:spid="_x0000_s90" o:spt="1" type="#_x0000_t1" style="position:absolute;left:1841;top:7154;width:7454;height:7233;visibility:visible;" fillcolor="#00AEEF" stroked="f"/>
                <v:shape id="shape 91" o:spid="_x0000_s91" o:spt="1" type="#_x0000_t1" style="position:absolute;left:9290;top:7154;width:7454;height:7233;visibility:visible;" fillcolor="#0061AF" stroked="f"/>
                <v:shape id="shape 92" o:spid="_x0000_s92" o:spt="1" type="#_x0000_t1" style="position:absolute;left:9290;top:14382;width:7454;height:7233;visibility:visible;" fillcolor="#00C1F3" stroked="f"/>
                <v:shape id="shape 93" o:spid="_x0000_s93" style="position:absolute;left:9290;top:14388;width:7454;height:7233;visibility:visible;" path="m99998,0l0,0l0,99921l99998,0xe" coordsize="100000,100000" fillcolor="#00AEEF" stroked="f">
                  <v:path textboxrect="0,0,100000,100000"/>
                </v:shape>
                <v:shape id="shape 94" o:spid="_x0000_s94" o:spt="1" type="#_x0000_t1" style="position:absolute;left:1841;top:14382;width:7454;height:7233;visibility:visible;" fillcolor="#C8E5F2" stroked="f"/>
                <v:shape id="shape 95" o:spid="_x0000_s95" style="position:absolute;left:1841;top:14382;width:7454;height:7233;visibility:visible;" path="m0,0l0,99921l99998,99921l0,0xe" coordsize="100000,100000" fillcolor="#0061AF" stroked="f">
                  <v:path textboxrect="0,0,100000,100000"/>
                </v:shape>
                <v:shape id="shape 96" o:spid="_x0000_s96" o:spt="1" type="#_x0000_t1" style="position:absolute;left:1873;top:21599;width:7454;height:7233;visibility:visible;" fillcolor="#00C1F3" stroked="f"/>
                <v:shape id="shape 97" o:spid="_x0000_s97" o:spt="1" type="#_x0000_t1" style="position:absolute;left:9290;top:28838;width:7454;height:7233;visibility:visible;" fillcolor="#0061AF" stroked="f"/>
                <v:shape id="shape 98" o:spid="_x0000_s98" o:spt="1" type="#_x0000_t1" style="position:absolute;left:1841;top:28838;width:7454;height:7233;visibility:visible;" fillcolor="#00AEEF" stroked="f"/>
                <v:shape id="shape 99" o:spid="_x0000_s99" o:spt="1" type="#_x0000_t1" style="position:absolute;left:9290;top:36061;width:7454;height:7233;visibility:visible;" fillcolor="#00C1F3" stroked="f"/>
                <v:shape id="shape 100" o:spid="_x0000_s100" o:spt="1" type="#_x0000_t1" style="position:absolute;left:1841;top:36061;width:7454;height:7233;visibility:visible;" fillcolor="#0081C8" stroked="f"/>
                <v:shape id="shape 101" o:spid="_x0000_s101" o:spt="1" type="#_x0000_t1" style="position:absolute;left:9290;top:43294;width:7454;height:7233;visibility:visible;" fillcolor="#00A6E4" stroked="f"/>
                <v:shape id="shape 102" o:spid="_x0000_s102" o:spt="1" type="#_x0000_t1" style="position:absolute;left:1841;top:43294;width:7454;height:7233;visibility:visible;" fillcolor="#00C1F3" stroked="f"/>
                <v:shape id="shape 103" o:spid="_x0000_s103" o:spt="1" type="#_x0000_t1" style="position:absolute;left:9290;top:50523;width:7454;height:7233;visibility:visible;" fillcolor="#00BEED" stroked="f"/>
                <v:shape id="shape 104" o:spid="_x0000_s104" o:spt="1" type="#_x0000_t1" style="position:absolute;left:1841;top:50523;width:7454;height:7233;visibility:visible;" fillcolor="#C8E5F2" stroked="f"/>
                <v:shape id="shape 105" o:spid="_x0000_s105" o:spt="1" type="#_x0000_t1" style="position:absolute;left:9290;top:57751;width:7454;height:7233;visibility:visible;" fillcolor="#00C1F3" stroked="f"/>
                <v:shape id="shape 106" o:spid="_x0000_s106" o:spt="1" type="#_x0000_t1" style="position:absolute;left:1841;top:57751;width:7454;height:7233;visibility:visible;" fillcolor="#00AEEF" stroked="f"/>
                <v:shape id="shape 107" o:spid="_x0000_s107" o:spt="1" type="#_x0000_t1" style="position:absolute;left:9290;top:64979;width:7454;height:7233;visibility:visible;" fillcolor="#0081C8" stroked="f"/>
                <v:shape id="shape 108" o:spid="_x0000_s108" o:spt="1" type="#_x0000_t1" style="position:absolute;left:1873;top:64984;width:7454;height:7233;visibility:visible;" fillcolor="#0061A4" stroked="f"/>
                <v:shape id="shape 109" o:spid="_x0000_s109" style="position:absolute;left:9290;top:72207;width:7454;height:7233;visibility:visible;" path="m99998,98822l0,98822l0,99921l99998,99921l99998,98822xm99998,0l0,0l0,73389l99998,73389l99998,0xe" coordsize="100000,100000" fillcolor="#0064A3" stroked="f">
                  <v:path textboxrect="0,0,100000,100000"/>
                </v:shape>
                <v:shape id="shape 110" o:spid="_x0000_s110" o:spt="1" type="#_x0000_t1" style="position:absolute;left:1841;top:72207;width:7454;height:7233;visibility:visible;" fillcolor="#00AEEF" stroked="f"/>
                <v:shape id="shape 111" o:spid="_x0000_s111" style="position:absolute;left:9290;top:50523;width:7480;height:7233;visibility:visible;" path="m0,0l0,100000l99914,76l0,0xe" coordsize="100000,100000" fillcolor="#0061AF" stroked="f">
                  <v:path textboxrect="0,0,100000,100000"/>
                </v:shape>
                <v:shape id="shape 112" o:spid="_x0000_s112" style="position:absolute;left:1841;top:50483;width:14890;height:36191;visibility:visible;" path="m50361,0l0,125l50063,20097l50361,0xm100000,89785l49935,89785l49935,100000l100000,100000l100000,89785xm100000,80028l49935,80028l49935,84326l100000,84326l100000,80028xe" coordsize="100000,100000" fillcolor="#0081C8" stroked="f">
                  <v:path textboxrect="0,0,100000,100000"/>
                </v:shape>
                <v:shape id="shape 113" o:spid="_x0000_s113" o:spt="1" type="#_x0000_t1" style="position:absolute;left:1841;top:79446;width:7454;height:7233;visibility:visible;" fillcolor="#00BEF3" stroked="f"/>
                <v:shape id="shape 114" o:spid="_x0000_s114" style="position:absolute;left:9270;top:86657;width:7461;height:7239;visibility:visible;" path="m100000,0l83,0l0,99921l100000,99843l100000,0xe" coordsize="100000,100000" fillcolor="#00A6E4" stroked="f">
                  <v:path textboxrect="0,0,100000,100000"/>
                </v:shape>
                <v:shape id="shape 115" o:spid="_x0000_s115" o:spt="1" type="#_x0000_t1" style="position:absolute;left:1860;top:86669;width:7454;height:7233;visibility:visible;" fillcolor="#C8E5F2" stroked="f"/>
                <v:shape id="shape 116" o:spid="_x0000_s116" style="position:absolute;left:9290;top:93897;width:7499;height:4928;visibility:visible;" path="m99405,0l0,0l507,100000l99914,100000l99405,0xe" coordsize="100000,100000" fillcolor="#0061AF" stroked="f">
                  <v:path textboxrect="0,0,100000,100000"/>
                </v:shape>
                <v:shape id="shape 117" o:spid="_x0000_s117" style="position:absolute;left:1841;top:93897;width:7499;height:4928;visibility:visible;" path="m99405,0l0,0l593,100000l99914,100000l99405,0xe" coordsize="100000,100000" fillcolor="#00BEF1" stroked="f">
                  <v:path textboxrect="0,0,100000,100000"/>
                </v:shape>
                <v:shape id="shape 118" o:spid="_x0000_s118" o:spt="1" type="#_x0000_t1" style="position:absolute;left:5568;top:0;width:3727;height:3543;visibility:visible;" fillcolor="#C8E5F2" stroked="f"/>
                <v:shape id="shape 119" o:spid="_x0000_s119" style="position:absolute;left:1854;top:43306;width:7448;height:7216;visibility:visible;" path="m49616,50116l49359,0l0,0l0,50116l49616,50116xm99914,49882l49870,49882l49870,100000l99914,100000l99914,49882xe" coordsize="100000,100000" fillcolor="#00A6E4" stroked="f">
                  <v:path textboxrect="0,0,100000,100000"/>
                </v:shape>
                <v:shape id="shape 120" o:spid="_x0000_s120" style="position:absolute;left:1904;top:3543;width:14903;height:95282;visibility:visible;" path="m24542,0l0,0l0,3794l24542,3794l24542,0xm99956,98623l99572,94833l74563,94833l74563,98593l49764,98593l49764,100000l74775,100000l74775,98623l99956,98623xe" coordsize="100000,100000" fillcolor="#C8E5F2" stroked="f">
                  <v:path textboxrect="0,0,100000,100000"/>
                </v:shape>
                <v:shape id="shape 121" o:spid="_x0000_s121" style="position:absolute;left:3695;top:30797;width:5803;height:5274;visibility:visible;" path="m0,0l96826,99891l99889,53174l0,0xe" coordsize="100000,100000" fillcolor="#0061AF" stroked="f">
                  <v:path textboxrect="0,0,100000,100000"/>
                </v:shape>
                <v:shape id="shape 122" o:spid="_x0000_s122" style="position:absolute;left:1904;top:28838;width:14852;height:31836;visibility:visible;" path="m49678,22699l0,45417l49678,29975l49678,22699xm99914,90799l49720,90799l75030,100000l99914,90799xm99914,45398l49764,22699l49764,29975l99914,45398xm99956,0l49720,14657l49720,22699l99956,0xe" coordsize="100000,100000" fillcolor="#C8E5F2" stroked="f">
                  <v:path textboxrect="0,0,100000,100000"/>
                </v:shape>
                <v:shape id="shape 123" o:spid="_x0000_s123" style="position:absolute;left:1816;top:7199;width:7454;height:2929;visibility:visible;" path="m99998,0l0,0l50340,100000l99998,0xe" coordsize="100000,100000" fillcolor="#0081C8" stroked="f">
                  <v:path textboxrect="0,0,100000,100000"/>
                </v:shape>
                <v:shape id="shape 124" o:spid="_x0000_s124" style="position:absolute;left:1993;top:62066;width:7454;height:2929;visibility:visible;" path="m49657,0l0,100000l99998,100000l49657,0xe" coordsize="100000,100000" fillcolor="#00C1F3" stroked="f">
                  <v:path textboxrect="0,0,100000,100000"/>
                </v:shape>
                <v:shape id="shape 125" o:spid="_x0000_s125" style="position:absolute;left:9290;top:64979;width:7454;height:3560;visibility:visible;" path="m99998,0l0,0l48722,99840l99998,0xe" coordsize="100000,100000" fillcolor="#00AEEF" stroked="f">
                  <v:path textboxrect="0,0,100000,100000"/>
                </v:shape>
                <v:shape id="shape 126" o:spid="_x0000_s126" style="position:absolute;left:1835;top:25238;width:7454;height:3616;visibility:visible;" path="m51361,0l0,99843l99998,99843l51361,0xe" coordsize="100000,100000" fillcolor="#0081C8" stroked="f">
                  <v:path textboxrect="0,0,100000,100000"/>
                </v:shape>
                <v:shape id="shape 127" o:spid="_x0000_s127" style="position:absolute;left:1860;top:21587;width:7454;height:3656;visibility:visible;" path="m99998,0l0,0l51021,99998l99998,0xe" coordsize="100000,100000" fillcolor="#00AEEF" stroked="f">
                  <v:path textboxrect="0,0,100000,100000"/>
                </v:shape>
                <v:shape id="shape 128" o:spid="_x0000_s128" style="position:absolute;left:9290;top:46951;width:7454;height:3571;visibility:visible;" path="m51192,0l0,100000l99998,100000l51192,0xe" coordsize="100000,100000" fillcolor="#0081C8" stroked="f">
                  <v:path textboxrect="0,0,100000,100000"/>
                </v:shape>
                <v:shape id="shape 129" o:spid="_x0000_s129" style="position:absolute;left:9309;top:43300;width:7454;height:3656;visibility:visible;" path="m99998,0l0,0l50935,99998l99998,0xe" coordsize="100000,100000" fillcolor="#C8E5F2" stroked="f">
                  <v:path textboxrect="0,0,100000,100000"/>
                </v:shape>
                <v:shape id="shape 130" o:spid="_x0000_s130" style="position:absolute;left:3740;top:7159;width:11061;height:91666;visibility:visible;" path="m29030,100000l18185,94653l6884,100000l29030,100000xm32586,70986l16579,63106l0,70986l32586,70986xm99942,7877l83993,0l67354,7877l99942,7877xe" coordsize="100000,100000" fillcolor="#0081C8" stroked="f">
                  <v:path textboxrect="0,0,100000,100000"/>
                </v:shape>
                <v:shape id="shape 131" o:spid="_x0000_s131" style="position:absolute;left:9347;top:80997;width:7435;height:1981;visibility:visible;" path="m99829,0l0,0l0,99713l99914,99426l99829,0xe" coordsize="100000,100000" fillcolor="#C8E5F2" stroked="f">
                  <v:path textboxrect="0,0,100000,100000"/>
                </v:shape>
                <v:shape id="shape 132" o:spid="_x0000_s132" style="position:absolute;left:1816;top:83012;width:7454;height:3560;visibility:visible;" path="m48637,0l0,100000l99998,100000l48637,0xe" coordsize="100000,100000" fillcolor="#00A6E4" stroked="f">
                  <v:path textboxrect="0,0,100000,100000"/>
                </v:shape>
                <v:shape id="shape 133" o:spid="_x0000_s133" style="position:absolute;left:9334;top:77522;width:7454;height:1839;visibility:visible;" path="m99998,0l0,0l0,100000l99914,100000l99998,0xe" coordsize="100000,100000" fillcolor="#00BEED" stroked="f">
                  <v:path textboxrect="0,0,100000,100000"/>
                </v:shape>
                <v:shape id="shape 134" o:spid="_x0000_s134" o:spt="1" type="#_x0000_t1" style="position:absolute;left:0;top:0;width:1911;height:7165;visibility:visible;" fillcolor="#00AEEF" stroked="f"/>
                <v:shape id="shape 135" o:spid="_x0000_s135" o:spt="1" type="#_x0000_t1" style="position:absolute;left:0;top:7159;width:1911;height:7233;visibility:visible;" fillcolor="#00C1F3" stroked="f"/>
                <v:shape id="shape 136" o:spid="_x0000_s136" o:spt="1" type="#_x0000_t1" style="position:absolute;left:0;top:14388;width:1911;height:7233;visibility:visible;" fillcolor="#0081C8" stroked="f"/>
                <v:shape id="shape 137" o:spid="_x0000_s137" o:spt="1" type="#_x0000_t1" style="position:absolute;left:0;top:21616;width:1911;height:7233;visibility:visible;" fillcolor="#00AEEF" stroked="f"/>
                <v:shape id="shape 138" o:spid="_x0000_s138" o:spt="1" type="#_x0000_t1" style="position:absolute;left:0;top:28844;width:1911;height:7233;visibility:visible;" fillcolor="#0061AF" stroked="f"/>
                <v:shape id="shape 139" o:spid="_x0000_s139" o:spt="1" type="#_x0000_t1" style="position:absolute;left:0;top:36072;width:1911;height:7233;visibility:visible;" fillcolor="#00C1F3" stroked="f"/>
                <v:shape id="shape 140" o:spid="_x0000_s140" o:spt="1" type="#_x0000_t1" style="position:absolute;left:0;top:43300;width:1911;height:7233;visibility:visible;" fillcolor="#00A6E4" stroked="f"/>
                <v:shape id="shape 141" o:spid="_x0000_s141" o:spt="1" type="#_x0000_t1" style="position:absolute;left:0;top:50534;width:1911;height:7233;visibility:visible;" fillcolor="#00BEED" stroked="f"/>
                <v:shape id="shape 142" o:spid="_x0000_s142" o:spt="1" type="#_x0000_t1" style="position:absolute;left:0;top:57762;width:1911;height:7233;visibility:visible;" fillcolor="#00C1F3" stroked="f"/>
                <v:shape id="shape 143" o:spid="_x0000_s143" o:spt="1" type="#_x0000_t1" style="position:absolute;left:0;top:64984;width:1911;height:7233;visibility:visible;" fillcolor="#0081C8" stroked="f"/>
                <v:shape id="shape 144" o:spid="_x0000_s144" o:spt="1" type="#_x0000_t1" style="position:absolute;left:0;top:72218;width:1911;height:7233;visibility:visible;" fillcolor="#0064A3" stroked="f"/>
                <v:shape id="shape 145" o:spid="_x0000_s145" style="position:absolute;left:0;top:79446;width:1911;height:19379;visibility:visible;" path="m100000,0l0,0l0,37296l0,100000l100000,100000l100000,37296l100000,0xe" coordsize="100000,100000" fillcolor="#00A6E4" stroked="f">
                  <v:path textboxrect="0,0,100000,100000"/>
                </v:shape>
                <v:shape id="shape 146" o:spid="_x0000_s146" style="position:absolute;left:2025;top:72218;width:7156;height:7239;visibility:visible;" path="m74711,0l49600,49882l24576,0l0,76l49954,99921l100000,76l74711,0xe" coordsize="100000,100000" fillcolor="#C8E5F2" stroked="f">
                  <v:path textboxrect="0,0,100000,100000"/>
                </v:shape>
                <v:shape id="shape 147" o:spid="_x0000_s147" style="position:absolute;left:9290;top:0;width:7454;height:28844;visibility:visible;" path="m99998,0l0,0l0,24822l99998,24822l99998,0xm99998,74940l0,74940l0,100000l99998,100000l99998,74940xe" coordsize="100000,100000" fillcolor="#00AEEF" stroked="f">
                  <v:path textboxrect="0,0,100000,100000"/>
                </v:shape>
                <v:shape id="shape 148" o:spid="_x0000_s148" style="position:absolute;left:3727;top:88622;width:5803;height:5274;visibility:visible;" path="m0,0l96498,99891l99889,53282l0,0xe" coordsize="100000,100000" fillcolor="#00A6E4" stroked="f">
                  <v:path textboxrect="0,0,100000,100000"/>
                </v:shape>
                <v:shape id="shape 149" o:spid="_x0000_s149" style="position:absolute;left:9328;top:0;width:7461;height:93897;visibility:visible;" path="m97190,0l72850,0l49361,3759l25870,0l2296,0l49701,7618l97190,0xm99914,92294l0,97266l0,99993l99914,92294xe" coordsize="100000,100000" fillcolor="#C8E5F2" stroked="f">
                  <v:path textboxrect="0,0,100000,100000"/>
                </v:shape>
                <v:shape id="shape 150" o:spid="_x0000_s150" style="position:absolute;left:9290;top:21599;width:7454;height:7239;visibility:visible;" path="m99998,0l0,155l99998,100000l99998,0xe" coordsize="100000,100000" fillcolor="#0081C8" stroked="f">
                  <v:path textboxrect="0,0,100000,100000"/>
                </v:shape>
              </v:group>
            </w:pict>
          </mc:Fallback>
        </mc:AlternateContent>
      </w:r>
      <w:r>
        <w:rPr>
          <w:b/>
          <w:bCs/>
          <w:sz w:val="20"/>
        </w:rPr>
      </w:r>
      <w:r>
        <w:rPr>
          <w:b/>
          <w:bCs/>
          <w:sz w:val="20"/>
        </w:rPr>
      </w:r>
    </w:p>
    <w:p>
      <w:pPr>
        <w:pStyle w:val="1313"/>
        <w:ind w:left="4536" w:right="0"/>
        <w:jc w:val="center"/>
        <w:rPr>
          <w:rFonts w:ascii="PT Astra Serif" w:hAnsi="PT Astra Serif" w:eastAsia="PT Astra Serif" w:cs="PT Astra Serif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Приложение №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 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2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p>
      <w:pPr>
        <w:pStyle w:val="1313"/>
        <w:ind w:left="4536" w:right="0"/>
        <w:jc w:val="center"/>
        <w:rPr>
          <w:rFonts w:ascii="PT Astra Serif" w:hAnsi="PT Astra Serif" w:cs="PT Astra Serif"/>
          <w:sz w:val="2"/>
          <w:szCs w:val="2"/>
        </w:rPr>
        <w:suppressLineNumbers w:val="0"/>
      </w:pPr>
      <w:r>
        <w:rPr>
          <w:rFonts w:ascii="PT Astra Serif" w:hAnsi="PT Astra Serif" w:eastAsia="PT Astra Serif" w:cs="PT Astra Serif"/>
          <w:sz w:val="2"/>
          <w:szCs w:val="2"/>
          <w:highlight w:val="none"/>
        </w:rPr>
      </w:r>
      <w:r>
        <w:rPr>
          <w:rFonts w:ascii="PT Astra Serif" w:hAnsi="PT Astra Serif" w:cs="PT Astra Serif"/>
          <w:sz w:val="2"/>
          <w:szCs w:val="2"/>
        </w:rPr>
      </w:r>
      <w:r>
        <w:rPr>
          <w:rFonts w:ascii="PT Astra Serif" w:hAnsi="PT Astra Serif" w:cs="PT Astra Serif"/>
          <w:sz w:val="2"/>
          <w:szCs w:val="2"/>
        </w:rPr>
      </w:r>
    </w:p>
    <w:p>
      <w:pPr>
        <w:pStyle w:val="1313"/>
        <w:ind w:left="4536" w:right="0"/>
        <w:jc w:val="center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УТВЕРЖДЕН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1313"/>
        <w:ind w:left="4536" w:right="0"/>
        <w:jc w:val="center"/>
        <w:spacing w:before="1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постановлением Центральной</w:t>
      </w:r>
      <w:r>
        <w:rPr>
          <w:rFonts w:ascii="PT Astra Serif" w:hAnsi="PT Astra Serif" w:eastAsia="PT Astra Serif" w:cs="PT Astra Serif"/>
          <w:spacing w:val="-15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избирательной комиссии Российской</w:t>
      </w:r>
      <w:r>
        <w:rPr>
          <w:rFonts w:ascii="PT Astra Serif" w:hAnsi="PT Astra Serif" w:eastAsia="PT Astra Serif" w:cs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Федерации</w:t>
      </w:r>
      <w:r>
        <w:rPr>
          <w:rFonts w:ascii="PT Astra Serif" w:hAnsi="PT Astra Serif" w:eastAsia="PT Astra Serif" w:cs="PT Astra Serif"/>
          <w:sz w:val="24"/>
          <w:szCs w:val="24"/>
        </w:rPr>
        <w:br/>
        <w:t xml:space="preserve">от 18 марта 2026 г. № 219/1695-8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right="3"/>
        <w:jc w:val="center"/>
        <w:spacing w:before="89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3"/>
        <w:jc w:val="center"/>
        <w:spacing w:before="89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3"/>
        <w:jc w:val="center"/>
        <w:spacing w:before="89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3"/>
        <w:jc w:val="center"/>
        <w:spacing w:before="89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Состав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right="3"/>
        <w:jc w:val="center"/>
        <w:spacing w:before="2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Рабочей группы по рассмотрению материалов,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br/>
        <w:t xml:space="preserve">поступивших на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Всероссийск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ий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конкурс среди работников региональных и муниципальных библиотек на лучшую организацию информационно-разъяснительной работы в период подготовки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 проведения выборов в органы государственной власти </w:t>
      </w:r>
      <w:r>
        <w:rPr>
          <w:rFonts w:ascii="PT Astra Serif" w:hAnsi="PT Astra Serif" w:eastAsia="PT Astra Serif" w:cs="PT Astra Serif"/>
          <w:b/>
          <w:sz w:val="28"/>
          <w:szCs w:val="28"/>
        </w:rPr>
        <w:br/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и органы местного самоуправления в Российской Федерации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rPr>
          <w:rFonts w:ascii="PT Astra Serif" w:hAnsi="PT Astra Serif" w:cs="PT Astra Serif"/>
          <w:b/>
          <w:bCs/>
          <w:sz w:val="20"/>
        </w:rPr>
      </w:pPr>
      <w:r>
        <w:rPr>
          <w:rFonts w:ascii="PT Astra Serif" w:hAnsi="PT Astra Serif" w:eastAsia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  <w:r>
        <w:rPr>
          <w:rFonts w:ascii="PT Astra Serif" w:hAnsi="PT Astra Serif" w:cs="PT Astra Serif"/>
          <w:b/>
          <w:bCs/>
          <w:sz w:val="20"/>
        </w:rPr>
      </w:r>
    </w:p>
    <w:p>
      <w:pPr>
        <w:spacing w:before="3"/>
        <w:rPr>
          <w:rFonts w:ascii="PT Astra Serif" w:hAnsi="PT Astra Serif" w:cs="PT Astra Serif"/>
          <w:b/>
          <w:bCs/>
          <w:sz w:val="14"/>
          <w:szCs w:val="14"/>
        </w:rPr>
      </w:pPr>
      <w:r>
        <w:rPr>
          <w:rFonts w:ascii="PT Astra Serif" w:hAnsi="PT Astra Serif" w:eastAsia="PT Astra Serif" w:cs="PT Astra Serif"/>
          <w:b/>
          <w:bCs/>
          <w:sz w:val="14"/>
          <w:szCs w:val="14"/>
        </w:rPr>
      </w:r>
      <w:r>
        <w:rPr>
          <w:rFonts w:ascii="PT Astra Serif" w:hAnsi="PT Astra Serif" w:cs="PT Astra Serif"/>
          <w:b/>
          <w:bCs/>
          <w:sz w:val="14"/>
          <w:szCs w:val="14"/>
        </w:rPr>
      </w:r>
      <w:r>
        <w:rPr>
          <w:rFonts w:ascii="PT Astra Serif" w:hAnsi="PT Astra Serif" w:cs="PT Astra Serif"/>
          <w:b/>
          <w:bCs/>
          <w:sz w:val="14"/>
          <w:szCs w:val="14"/>
        </w:rPr>
      </w: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3"/>
        <w:gridCol w:w="40"/>
        <w:gridCol w:w="6055"/>
        <w:gridCol w:w="142"/>
      </w:tblGrid>
      <w:tr>
        <w:tblPrEx/>
        <w:trPr>
          <w:gridAfter w:val="1"/>
          <w:trHeight w:val="581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8" w:type="dxa"/>
            <w:vAlign w:val="center"/>
            <w:textDirection w:val="lrTb"/>
            <w:noWrap w:val="false"/>
          </w:tcPr>
          <w:p>
            <w:pPr>
              <w:ind w:left="142"/>
              <w:jc w:val="center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</w:rPr>
              <w:t xml:space="preserve">Председатель Рабочей группы</w:t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</w:p>
        </w:tc>
      </w:tr>
      <w:tr>
        <w:tblPrEx/>
        <w:trPr>
          <w:gridAfter w:val="1"/>
          <w:trHeight w:val="19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ОСИПОВА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Елена Александровна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5" w:type="dxa"/>
            <w:textDirection w:val="lrTb"/>
            <w:noWrap w:val="false"/>
          </w:tcPr>
          <w:p>
            <w:pPr>
              <w:ind w:left="111" w:right="71"/>
              <w:spacing w:line="242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федерального казенного учреждения «Российский центр обучения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избирательным технологиям при Центральной избирательной комиссии Российской Федерации», кандидат педагогических наук, доцент, почетный работник общего образования Российской Федерации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gridAfter w:val="1"/>
          <w:trHeight w:val="580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8" w:type="dxa"/>
            <w:vAlign w:val="center"/>
            <w:textDirection w:val="lrTb"/>
            <w:noWrap w:val="false"/>
          </w:tcPr>
          <w:p>
            <w:pPr>
              <w:ind w:left="142"/>
              <w:jc w:val="center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</w:rPr>
              <w:t xml:space="preserve">Заместитель председателя Рабочей группы</w:t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</w:p>
        </w:tc>
      </w:tr>
      <w:tr>
        <w:tblPrEx/>
        <w:trPr>
          <w:gridAfter w:val="1"/>
          <w:trHeight w:val="16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ФРОЛЕНКОВА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Ольга Александровна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5" w:type="dxa"/>
            <w:textDirection w:val="lrTb"/>
            <w:noWrap w:val="false"/>
          </w:tcPr>
          <w:p>
            <w:pPr>
              <w:ind w:left="111" w:right="71"/>
              <w:spacing w:line="242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руководителя федерального казенного учреждения «Российский центр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gridAfter w:val="1"/>
          <w:trHeight w:val="580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98" w:type="dxa"/>
            <w:vAlign w:val="center"/>
            <w:textDirection w:val="lrTb"/>
            <w:noWrap w:val="false"/>
          </w:tcPr>
          <w:p>
            <w:pPr>
              <w:ind w:left="142"/>
              <w:jc w:val="center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</w:rPr>
              <w:t xml:space="preserve">Секретарь Рабочей группы</w:t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</w:p>
        </w:tc>
      </w:tr>
      <w:tr>
        <w:tblPrEx/>
        <w:trPr>
          <w:gridAfter w:val="1"/>
          <w:trHeight w:val="19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ЧЕРНОВА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Юлия Сергеевна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095" w:type="dxa"/>
            <w:textDirection w:val="lrTb"/>
            <w:noWrap w:val="false"/>
          </w:tcPr>
          <w:p>
            <w:pPr>
              <w:ind w:left="111" w:right="276"/>
              <w:spacing w:line="242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руководителя федерального казенного учреждения «Российский центр обучения избирательным технологиям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Российской Федерации», </w:t>
            </w:r>
            <w:bookmarkStart w:id="13" w:name="_GoBack"/>
            <w:r>
              <w:rPr>
                <w:rFonts w:ascii="PT Astra Serif" w:hAnsi="PT Astra Serif" w:eastAsia="PT Astra Serif" w:cs="PT Astra Serif"/>
              </w:rPr>
            </w:r>
            <w:bookmarkEnd w:id="13"/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кандидат юридических наук, доцент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276"/>
              <w:spacing w:line="242" w:lineRule="auto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</w:p>
          <w:p>
            <w:pPr>
              <w:ind w:left="111" w:right="276"/>
              <w:spacing w:line="242" w:lineRule="auto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559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40" w:type="dxa"/>
            <w:vAlign w:val="center"/>
            <w:textDirection w:val="lrTb"/>
            <w:noWrap w:val="false"/>
          </w:tcPr>
          <w:p>
            <w:pPr>
              <w:ind w:left="142"/>
              <w:jc w:val="center"/>
              <w:pageBreakBefore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bCs/>
                <w:sz w:val="28"/>
                <w:szCs w:val="28"/>
              </w:rPr>
              <w:t xml:space="preserve">Члены Рабочей группы</w:t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196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БАБАЕВ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Иван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Владимирович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начальника отдела обучения организаторов выборов и повышения правовой культуры участников избирательного процесса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6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БОРОДУЛИНА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Клавдия Юрьевна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начальника Правового управления Аппарата Центральной избирательной комиссии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Российской Федерации – начальник отдела регионального законодательства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o выборах и референдумах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6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БУРАКОВА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Ульяна Сергеевна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консультант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обучения организаторов выборов и повышения правовой культуры участников избирательного процесса федерального казенного учреждения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6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ГАЛКИНА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Юлия Александровна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главный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советник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электронных ресурсов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и издательской деятельности федерального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казенного учреждения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«Российский центр 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6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ЕФИМОВА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Наталия Яковлевна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главный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советник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информационного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 аналитического сопровождения проектов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71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ЗАХАРОВА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Елена Васильевна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0" w:right="37"/>
              <w:tabs>
                <w:tab w:val="left" w:pos="4992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директор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федерального государственного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бюджетного учреждения культуры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«Российская государственная библиотека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для слепых»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225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КОКОЛЕВА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Юлия Владимировна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консультант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отдела электронных ресурсов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и издательской деятельности федерального казенного учреждения «Российский центр 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9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КРИВЦОВ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Владимир Ильич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/>
              <w:spacing w:line="318" w:lineRule="exact"/>
              <w:rPr>
                <w:rFonts w:ascii="PT Astra Serif" w:hAnsi="PT Astra Serif" w:cs="PT Astra Serif"/>
                <w:spacing w:val="-5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начальник отдела электронных ресурсов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 издательской деятельности </w:t>
            </w:r>
            <w:r>
              <w:rPr>
                <w:rFonts w:ascii="PT Astra Serif" w:hAnsi="PT Astra Serif" w:eastAsia="PT Astra Serif" w:cs="PT Astra Serif"/>
                <w:spacing w:val="-5"/>
                <w:sz w:val="28"/>
                <w:szCs w:val="28"/>
              </w:rPr>
              <w:t xml:space="preserve">федерального </w:t>
            </w:r>
            <w:r>
              <w:rPr>
                <w:rFonts w:ascii="PT Astra Serif" w:hAnsi="PT Astra Serif" w:eastAsia="PT Astra Serif" w:cs="PT Astra Serif"/>
                <w:spacing w:val="-4"/>
                <w:sz w:val="28"/>
                <w:szCs w:val="28"/>
              </w:rPr>
              <w:t xml:space="preserve">казенного </w:t>
            </w:r>
            <w:r>
              <w:rPr>
                <w:rFonts w:ascii="PT Astra Serif" w:hAnsi="PT Astra Serif" w:eastAsia="PT Astra Serif" w:cs="PT Astra Serif"/>
                <w:spacing w:val="-6"/>
                <w:sz w:val="28"/>
                <w:szCs w:val="28"/>
              </w:rPr>
              <w:t xml:space="preserve">учреждения </w:t>
            </w:r>
            <w:r>
              <w:rPr>
                <w:rFonts w:ascii="PT Astra Serif" w:hAnsi="PT Astra Serif" w:eastAsia="PT Astra Serif" w:cs="PT Astra Serif"/>
                <w:spacing w:val="-5"/>
                <w:sz w:val="28"/>
                <w:szCs w:val="28"/>
              </w:rPr>
              <w:t xml:space="preserve">«Российский </w:t>
            </w:r>
            <w:r>
              <w:rPr>
                <w:rFonts w:ascii="PT Astra Serif" w:hAnsi="PT Astra Serif" w:eastAsia="PT Astra Serif" w:cs="PT Astra Serif"/>
                <w:spacing w:val="-4"/>
                <w:sz w:val="28"/>
                <w:szCs w:val="28"/>
              </w:rPr>
              <w:t xml:space="preserve">центр </w:t>
            </w:r>
            <w:r>
              <w:rPr>
                <w:rFonts w:ascii="PT Astra Serif" w:hAnsi="PT Astra Serif" w:eastAsia="PT Astra Serif" w:cs="PT Astra Serif"/>
                <w:spacing w:val="-6"/>
                <w:sz w:val="28"/>
                <w:szCs w:val="28"/>
              </w:rPr>
              <w:t xml:space="preserve">обучения </w:t>
            </w:r>
            <w:r>
              <w:rPr>
                <w:rFonts w:ascii="PT Astra Serif" w:hAnsi="PT Astra Serif" w:eastAsia="PT Astra Serif" w:cs="PT Astra Serif"/>
                <w:spacing w:val="-5"/>
                <w:sz w:val="28"/>
                <w:szCs w:val="28"/>
              </w:rPr>
              <w:t xml:space="preserve">избирательным технологиям </w:t>
            </w:r>
            <w:r>
              <w:rPr>
                <w:rFonts w:ascii="PT Astra Serif" w:hAnsi="PT Astra Serif" w:eastAsia="PT Astra Serif" w:cs="PT Astra Serif"/>
                <w:spacing w:val="-4"/>
                <w:sz w:val="28"/>
                <w:szCs w:val="28"/>
              </w:rPr>
              <w:t xml:space="preserve">при </w:t>
            </w:r>
            <w:r>
              <w:rPr>
                <w:rFonts w:ascii="PT Astra Serif" w:hAnsi="PT Astra Serif" w:eastAsia="PT Astra Serif" w:cs="PT Astra Serif"/>
                <w:spacing w:val="-5"/>
                <w:sz w:val="28"/>
                <w:szCs w:val="28"/>
              </w:rPr>
              <w:t xml:space="preserve">Центральной избирательной</w:t>
            </w:r>
            <w:r>
              <w:rPr>
                <w:rFonts w:ascii="PT Astra Serif" w:hAnsi="PT Astra Serif" w:eastAsia="PT Astra Serif" w:cs="PT Astra Serif"/>
                <w:spacing w:val="-17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5"/>
                <w:sz w:val="28"/>
                <w:szCs w:val="28"/>
              </w:rPr>
              <w:t xml:space="preserve">комиссии</w:t>
            </w:r>
            <w:r>
              <w:rPr>
                <w:rFonts w:ascii="PT Astra Serif" w:hAnsi="PT Astra Serif" w:eastAsia="PT Astra Serif" w:cs="PT Astra Serif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pacing w:val="-6"/>
                <w:sz w:val="28"/>
                <w:szCs w:val="28"/>
              </w:rPr>
              <w:t xml:space="preserve">Российской </w:t>
            </w:r>
            <w:r>
              <w:rPr>
                <w:rFonts w:ascii="PT Astra Serif" w:hAnsi="PT Astra Serif" w:eastAsia="PT Astra Serif" w:cs="PT Astra Serif"/>
                <w:spacing w:val="-5"/>
                <w:sz w:val="28"/>
                <w:szCs w:val="28"/>
              </w:rPr>
              <w:t xml:space="preserve">Федерации»</w:t>
            </w:r>
            <w:r>
              <w:rPr>
                <w:rFonts w:ascii="PT Astra Serif" w:hAnsi="PT Astra Serif" w:cs="PT Astra Serif"/>
                <w:spacing w:val="-5"/>
                <w:sz w:val="28"/>
                <w:szCs w:val="28"/>
              </w:rPr>
            </w:r>
            <w:r>
              <w:rPr>
                <w:rFonts w:ascii="PT Astra Serif" w:hAnsi="PT Astra Serif" w:cs="PT Astra Serif"/>
                <w:spacing w:val="-5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225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ЛАРИОНОВ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Андрей Геннадьевич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начальник отдела обучения организаторов выборов и повышения правовой культуры участников избирательного процесса федерального казенного учреждения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3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МАХОРИНА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Марина Юрьевна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129"/>
              <w:spacing w:line="242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главный советник отдела обеспечения избирательных прав отдельных категорий избирателей Управления организации избирательного процесса Аппарата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Центральной избирательной комиссии Российской Федерации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3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МИРАКОВА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Ирина Александровна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129"/>
              <w:spacing w:line="242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консультант отдела информационного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  <w:t xml:space="preserve">и аналитического сопровождения проектов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129"/>
              <w:spacing w:line="242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3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firstLine="93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НЕЧИПОРЕНКО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Таисия Владимировна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1244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начальника отдела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общественных проектов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Управления информации и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общественных проектов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Аппарата Центральной избирательной комиссии Российской Федерации, кандидат юридических наук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1244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3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НИЗОВА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Елена Васильевна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152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консул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ьтант отдела обучения организаторов выборов и повышения правовой культуры участников избирательного процесса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1244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84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ПАРХОМЧУК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Владимир Александрович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/>
              <w:spacing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главный советник отдела электронных ресурсов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 издательской деятельности федерального казенного учреждения «Российский центр 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/>
              <w:spacing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3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ПРОСЬКИН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Андрей Аркадьевич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/>
              <w:spacing w:line="317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начальника отдела электронных ресурсов и издательской деятельности федерального казенного учреждения «Российский центр 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/>
              <w:spacing w:line="317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49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РОМАНОВА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Наталья Владимировна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главный советник – юрисконсульт федерального казенного учреждения «Российский центр 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49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СВЕШНИКОВ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Дмитрий Андреевич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главный советник отдела электронных ресурсов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 издательской деятельности федерального казенного учреждения «Российский центр 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225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СЕРООКАЯ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Анна Юрьевна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начальника отдела информационного и аналитического сопровождения проектов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2258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СИДОРОВА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3" w:line="320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Юлия Олеговна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 w:right="71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начальника отдела обучения организаторов выборов и повышения правовой культуры участников избирательного процесса федерального казенного учреждения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 w:right="71"/>
              <w:spacing w:before="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3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ТРАКТИНА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before="2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Татьяна Александровна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начальника отдела электронных ресурсов и издательской деятельности федерального казенного учреждения «Российский центр 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3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ФОМИЧЕВА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Дарья Евгеньевна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консультант отдела обучения организаторов выборов и повышения правовой культуры участников избирательного процесса федерального казенного учреждения «Российский центр обучения избирательным технологиям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193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43" w:type="dxa"/>
            <w:textDirection w:val="lrTb"/>
            <w:noWrap w:val="false"/>
          </w:tcPr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ШИШКОВ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0"/>
              <w:spacing w:line="318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Илья Вадимович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97" w:type="dxa"/>
            <w:textDirection w:val="lrTb"/>
            <w:noWrap w:val="false"/>
          </w:tcPr>
          <w:p>
            <w:pPr>
              <w:ind w:left="111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советник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отдела обучения организаторов выборов и повышения правовой культуры участников избирательного процесса федерального казенного учреждения «Российский центр обучения избирательным технологиям при Центральной избирательной комиссии Российской Федерации»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ind w:left="111"/>
              <w:spacing w:line="313" w:lineRule="exac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center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first" r:id="rId17"/>
      <w:footerReference w:type="first" r:id="rId21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Condensed">
    <w:panose1 w:val="02000000000000000000"/>
  </w:font>
  <w:font w:name="Bahnschrift">
    <w:panose1 w:val="02000603000000000000"/>
  </w:font>
  <w:font w:name="Myriad Pro">
    <w:panose1 w:val="02000603000000000000"/>
  </w:font>
  <w:font w:name="Times New Roman CYR">
    <w:panose1 w:val="02020603050405020304"/>
  </w:font>
  <w:font w:name="Bahnschrift Light">
    <w:panose1 w:val="02000603000000000000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6"/>
      <w:spacing w:after="0" w:afterAutospacing="0" w:line="240" w:lineRule="auto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s0303013</w:t>
    </w:r>
    <w:r>
      <w:rPr>
        <w:rFonts w:ascii="PT Astra Serif" w:hAnsi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6"/>
      <w:spacing w:after="0" w:afterAutospacing="0" w:line="240" w:lineRule="auto"/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s0303013</w:t>
    </w:r>
    <w:r>
      <w:rPr>
        <w:rFonts w:ascii="PT Astra Serif" w:hAnsi="PT Astra Serif" w:eastAsia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6"/>
      <w:spacing w:after="0" w:afterAutospacing="0" w:line="240" w:lineRule="auto"/>
      <w:tabs>
        <w:tab w:val="left" w:pos="2081" w:leader="none"/>
        <w:tab w:val="clear" w:pos="4320" w:leader="none"/>
        <w:tab w:val="clear" w:pos="8640" w:leader="none"/>
      </w:tabs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s0303013</w:t>
    </w:r>
    <w:r>
      <w:rPr>
        <w:rFonts w:ascii="PT Astra Serif" w:hAnsi="PT Astra Serif" w:eastAsia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6"/>
      <w:spacing w:after="0" w:afterAutospacing="0" w:line="240" w:lineRule="auto"/>
      <w:tabs>
        <w:tab w:val="left" w:pos="2081" w:leader="none"/>
        <w:tab w:val="clear" w:pos="4320" w:leader="none"/>
        <w:tab w:val="clear" w:pos="8640" w:leader="none"/>
      </w:tabs>
      <w:rPr>
        <w:rFonts w:ascii="PT Astra Serif" w:hAnsi="PT Astra Serif" w:cs="PT Astra Serif"/>
        <w:sz w:val="16"/>
        <w:szCs w:val="16"/>
      </w:rPr>
    </w:pPr>
    <w:r>
      <w:rPr>
        <w:rFonts w:ascii="PT Astra Serif" w:hAnsi="PT Astra Serif" w:eastAsia="PT Astra Serif" w:cs="PT Astra Serif"/>
        <w:sz w:val="16"/>
        <w:szCs w:val="16"/>
      </w:rPr>
      <w:t xml:space="preserve">s0303013</w:t>
    </w:r>
    <w:r>
      <w:rPr>
        <w:rFonts w:ascii="PT Astra Serif" w:hAnsi="PT Astra Serif" w:eastAsia="PT Astra Serif" w:cs="PT Astra Serif"/>
        <w:sz w:val="16"/>
        <w:szCs w:val="16"/>
      </w:rPr>
    </w:r>
    <w:r>
      <w:rPr>
        <w:rFonts w:ascii="PT Astra Serif" w:hAnsi="PT Astra Serif" w:cs="PT Astra Serif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323"/>
        <w:ind w:right="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В разделе «Общие критерии» эксперт выставляет 0 или 1 балл по каждому критерию.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3">
    <w:p>
      <w:pPr>
        <w:pStyle w:val="1323"/>
        <w:ind w:right="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В случае </w:t>
      </w:r>
      <w:r>
        <w:rPr>
          <w:rFonts w:ascii="PT Astra Serif" w:hAnsi="PT Astra Serif" w:eastAsia="PT Astra Serif" w:cs="PT Astra Serif"/>
        </w:rPr>
        <w:t xml:space="preserve">несоответствия содержания работы заявленной теме эксперт выставляет </w:t>
      </w:r>
      <w:r>
        <w:rPr>
          <w:rFonts w:ascii="PT Astra Serif" w:hAnsi="PT Astra Serif" w:eastAsia="PT Astra Serif" w:cs="PT Astra Serif"/>
        </w:rPr>
        <w:t xml:space="preserve">0 баллов по данному критерию</w:t>
      </w:r>
      <w:r>
        <w:rPr>
          <w:rFonts w:ascii="PT Astra Serif" w:hAnsi="PT Astra Serif" w:eastAsia="PT Astra Serif" w:cs="PT Astra Serif"/>
        </w:rPr>
        <w:t xml:space="preserve">, далее</w:t>
      </w:r>
      <w:r>
        <w:rPr>
          <w:rFonts w:ascii="PT Astra Serif" w:hAnsi="PT Astra Serif" w:eastAsia="PT Astra Serif" w:cs="PT Astra Serif"/>
        </w:rPr>
        <w:t xml:space="preserve"> работа не оценивается и к дальнейшему рассмотрению не допускается.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4">
    <w:p>
      <w:pPr>
        <w:pStyle w:val="1323"/>
        <w:ind w:right="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В случае </w:t>
      </w:r>
      <w:r>
        <w:rPr>
          <w:rFonts w:ascii="PT Astra Serif" w:hAnsi="PT Astra Serif" w:eastAsia="PT Astra Serif" w:cs="PT Astra Serif"/>
        </w:rPr>
        <w:t xml:space="preserve">несоответствия содержания работы </w:t>
      </w:r>
      <w:r>
        <w:rPr>
          <w:rFonts w:ascii="PT Astra Serif" w:hAnsi="PT Astra Serif" w:eastAsia="PT Astra Serif" w:cs="PT Astra Serif"/>
        </w:rPr>
        <w:t xml:space="preserve">законодательству Российской Федерации </w:t>
      </w:r>
      <w:r>
        <w:rPr>
          <w:rFonts w:ascii="PT Astra Serif" w:hAnsi="PT Astra Serif" w:eastAsia="PT Astra Serif" w:cs="PT Astra Serif"/>
        </w:rPr>
        <w:t xml:space="preserve">эксперт выставляет 0</w:t>
      </w:r>
      <w:r>
        <w:rPr>
          <w:rFonts w:ascii="PT Astra Serif" w:hAnsi="PT Astra Serif" w:eastAsia="PT Astra Serif" w:cs="PT Astra Serif"/>
        </w:rPr>
        <w:t xml:space="preserve"> </w:t>
      </w:r>
      <w:r>
        <w:rPr>
          <w:rFonts w:ascii="PT Astra Serif" w:hAnsi="PT Astra Serif" w:eastAsia="PT Astra Serif" w:cs="PT Astra Serif"/>
        </w:rPr>
        <w:t xml:space="preserve">баллов по данному критерию, далее работа не оценивается и к дальнейшему рассмотрению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не допускается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5">
    <w:p>
      <w:pPr>
        <w:pStyle w:val="1323"/>
        <w:ind w:right="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Некорректным заимствованием считается использование чужого материала без ссылки на автора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 (или) источник заимствования.</w:t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6">
    <w:p>
      <w:pPr>
        <w:pStyle w:val="1323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разделе «Специальные критерии» эксперт выставляет от 0 до 5 баллов по каждому критерию.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7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В разделе «Общие критерии» эксперт выставляет 0 или 1 балл по каждому критерию.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8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случае несоответствия содержания работы заявленной теме эксперт выставляет 0 баллов по данному критерию, далее работа не оценивается и к дальнейшему рассмотрению не допускается.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9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случае несоответствия содержания работы законодательству Российской Федерации эксперт выставляет 0 баллов по данному критерию, далее работа не оценивается и к дальнейшему рассмотрению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не допускается.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0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bookmarkStart w:id="9" w:name="_Hlk155812443"/>
      <w:r>
        <w:rPr>
          <w:rFonts w:ascii="PT Astra Serif" w:hAnsi="PT Astra Serif" w:eastAsia="PT Astra Serif" w:cs="PT Astra Serif"/>
        </w:rPr>
        <w:t xml:space="preserve">Некорректным заимствованием считается использование чужого материала без ссылки на автора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 (или) источник заимствования.</w:t>
      </w:r>
      <w:bookmarkEnd w:id="9"/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1">
    <w:p>
      <w:pPr>
        <w:pStyle w:val="1323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разделе «Специальные критерии» эксперт выставляет от 0 до 5 баллов по каждому критерию.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2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В разделе «Общие критерии» эксперт выставляет 0 или 1 балл по каждому критерию.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3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случае несоответствия содержания работы заявленной теме эксперт выставляет 0 баллов по данному критерию, далее работа не оценивается и к дальнейшему рассмотрению не допускается.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4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случае несоответствия содержания работы законодательству Российской Федерации эксперт выставляет 0 баллов по данному критерию, далее работа не оценивается и к дальнейшему рассмотрению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не допускается.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5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Некорректным заимствованием считается использование чужого материала без ссылки на автора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 (или) источник заимствования.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6">
    <w:p>
      <w:pPr>
        <w:pStyle w:val="1323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разделе «Специальные критерии» эксперт выставляет от 0 до 5 баллов по каждому критерию.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7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В разделе «Общие критерии» эксперт выставляет 0 или 1 балл по каждому критерию.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8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случае несоответствия содержания работы заявленной теме эксперт выставляет 0 баллов по данному критерию, далее работа не оценивается и к дальнейшему рассмотрению не допускается.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19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случае несоответствия содержания работы законодательству Российской</w:t>
      </w:r>
      <w:r>
        <w:rPr>
          <w:rFonts w:ascii="PT Astra Serif" w:hAnsi="PT Astra Serif" w:eastAsia="PT Astra Serif" w:cs="PT Astra Serif"/>
        </w:rPr>
        <w:t xml:space="preserve"> Федерации эксперт выставляет 0 </w:t>
      </w:r>
      <w:r>
        <w:rPr>
          <w:rFonts w:ascii="PT Astra Serif" w:hAnsi="PT Astra Serif" w:eastAsia="PT Astra Serif" w:cs="PT Astra Serif"/>
        </w:rPr>
        <w:t xml:space="preserve">баллов по данному критерию, далее работа не оценивается и к дальнейшему рассмотрению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не допускается.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20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Некорректным заимствованием считается использование чужого материала без ссылки на автора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 (или)</w:t>
      </w:r>
      <w:r>
        <w:rPr>
          <w:rFonts w:ascii="PT Astra Serif" w:hAnsi="PT Astra Serif" w:eastAsia="PT Astra Serif" w:cs="PT Astra Serif"/>
        </w:rPr>
        <w:t xml:space="preserve"> источник заимствования</w:t>
      </w:r>
      <w:r>
        <w:rPr>
          <w:rFonts w:ascii="PT Astra Serif" w:hAnsi="PT Astra Serif" w:eastAsia="PT Astra Serif" w:cs="PT Astra Serif"/>
        </w:rPr>
        <w:t xml:space="preserve">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21">
    <w:p>
      <w:pPr>
        <w:pStyle w:val="1323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</w:t>
      </w:r>
      <w:r>
        <w:rPr>
          <w:rFonts w:ascii="PT Astra Serif" w:hAnsi="PT Astra Serif" w:eastAsia="PT Astra Serif" w:cs="PT Astra Serif"/>
        </w:rPr>
        <w:t xml:space="preserve">В разделе «Специальные критерии» эксперт выставляет от 0 до 5 баллов по каждому критерию.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22">
    <w:p>
      <w:pPr>
        <w:pStyle w:val="1323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 </w:t>
      </w:r>
      <w:r>
        <w:rPr>
          <w:rFonts w:ascii="PT Astra Serif" w:hAnsi="PT Astra Serif" w:eastAsia="PT Astra Serif" w:cs="PT Astra Serif"/>
        </w:rPr>
        <w:t xml:space="preserve">При участии в региональном этапе</w:t>
      </w:r>
      <w:r>
        <w:rPr>
          <w:rFonts w:ascii="PT Astra Serif" w:hAnsi="PT Astra Serif" w:eastAsia="PT Astra Serif" w:cs="PT Astra Serif"/>
        </w:rPr>
        <w:t xml:space="preserve"> Конкурса </w:t>
      </w:r>
      <w:r>
        <w:rPr>
          <w:rFonts w:ascii="PT Astra Serif" w:hAnsi="PT Astra Serif" w:eastAsia="PT Astra Serif" w:cs="PT Astra Serif"/>
        </w:rPr>
        <w:t xml:space="preserve">в согласии указываются наименование и адрес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ИКСРФ (организатора регионального этапа). При участии в </w:t>
      </w:r>
      <w:r>
        <w:rPr>
          <w:rFonts w:ascii="PT Astra Serif" w:hAnsi="PT Astra Serif" w:eastAsia="PT Astra Serif" w:cs="PT Astra Serif"/>
        </w:rPr>
        <w:t xml:space="preserve">федеральном</w:t>
      </w:r>
      <w:r>
        <w:rPr>
          <w:rFonts w:ascii="PT Astra Serif" w:hAnsi="PT Astra Serif" w:eastAsia="PT Astra Serif" w:cs="PT Astra Serif"/>
        </w:rPr>
        <w:t xml:space="preserve"> этапе в согласии указываются наименование и адрес РЦОИТ при ЦИК России.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</w:footnote>
  <w:footnote w:id="23">
    <w:p>
      <w:pPr>
        <w:pStyle w:val="1323"/>
        <w:ind w:right="369"/>
        <w:jc w:val="both"/>
        <w:rPr>
          <w:rFonts w:ascii="PT Astra Serif" w:hAnsi="PT Astra Serif" w:cs="PT Astra Serif"/>
        </w:rPr>
      </w:pPr>
      <w:r>
        <w:rPr>
          <w:rStyle w:val="1325"/>
          <w:rFonts w:ascii="PT Astra Serif" w:hAnsi="PT Astra Serif" w:eastAsia="PT Astra Serif" w:cs="PT Astra Serif"/>
        </w:rPr>
        <w:footnoteRef/>
      </w:r>
      <w:r>
        <w:rPr>
          <w:rFonts w:ascii="PT Astra Serif" w:hAnsi="PT Astra Serif" w:eastAsia="PT Astra Serif" w:cs="PT Astra Serif"/>
        </w:rPr>
        <w:t xml:space="preserve"> В случае представления работы коллективом авторов анкета заполняется каждым автором отдельно.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Анкета представляется на отдельном листе (листах) и не брошюруется вместе с работой, иными материалами </w:t>
      </w:r>
      <w:r>
        <w:rPr>
          <w:rFonts w:ascii="PT Astra Serif" w:hAnsi="PT Astra Serif" w:eastAsia="PT Astra Serif" w:cs="PT Astra Serif"/>
        </w:rPr>
        <w:br/>
      </w:r>
      <w:r>
        <w:rPr>
          <w:rFonts w:ascii="PT Astra Serif" w:hAnsi="PT Astra Serif" w:eastAsia="PT Astra Serif" w:cs="PT Astra Serif"/>
        </w:rPr>
        <w:t xml:space="preserve">и документами, представленными на </w:t>
      </w:r>
      <w:r>
        <w:rPr>
          <w:rFonts w:ascii="PT Astra Serif" w:hAnsi="PT Astra Serif" w:eastAsia="PT Astra Serif" w:cs="PT Astra Serif"/>
        </w:rPr>
        <w:t xml:space="preserve">К</w:t>
      </w:r>
      <w:r>
        <w:rPr>
          <w:rFonts w:ascii="PT Astra Serif" w:hAnsi="PT Astra Serif" w:eastAsia="PT Astra Serif" w:cs="PT Astra Serif"/>
        </w:rPr>
        <w:t xml:space="preserve">онкурс.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1323"/>
        <w:ind w:right="369"/>
        <w:jc w:val="both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0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0"/>
      <w:jc w:val="center"/>
      <w:rPr>
        <w:rFonts w:ascii="PT Astra Serif" w:hAnsi="PT Astra Serif" w:cs="PT Astra Serif"/>
        <w:sz w:val="28"/>
        <w:szCs w:val="28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8"/>
        <w:szCs w:val="28"/>
      </w:rPr>
    </w:r>
    <w:r>
      <w:rPr>
        <w:rFonts w:ascii="PT Astra Serif" w:hAnsi="PT Astra Serif" w:cs="PT Astra Serif"/>
        <w:sz w:val="28"/>
        <w:szCs w:val="2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0"/>
      <w:jc w:val="center"/>
      <w:rPr>
        <w:rFonts w:ascii="PT Astra Serif" w:hAnsi="PT Astra Serif" w:cs="PT Astra Serif"/>
        <w:sz w:val="24"/>
        <w:szCs w:val="24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3"/>
      <w:spacing w:line="14" w:lineRule="auto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0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3"/>
      <w:spacing w:line="14" w:lineRule="auto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0"/>
      <w:jc w:val="center"/>
      <w:rPr>
        <w:rFonts w:ascii="PT Astra Serif" w:hAnsi="PT Astra Serif" w:cs="PT Astra Serif"/>
        <w:sz w:val="22"/>
        <w:szCs w:val="22"/>
      </w:rPr>
    </w:pPr>
    <w:fldSimple w:instr="PAGE \* MERGEFORMAT">
      <w:r>
        <w:rPr>
          <w:rFonts w:ascii="PT Astra Serif" w:hAnsi="PT Astra Serif" w:eastAsia="PT Astra Serif" w:cs="PT Astra Serif"/>
          <w:sz w:val="24"/>
          <w:szCs w:val="24"/>
        </w:rPr>
        <w:t xml:space="preserve">1</w:t>
      </w:r>
    </w:fldSimple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2"/>
        <w:szCs w:val="22"/>
      </w:rPr>
    </w:r>
    <w:r>
      <w:rPr>
        <w:rFonts w:ascii="PT Astra Serif" w:hAnsi="PT Astra Serif" w:cs="PT Astra Serif"/>
        <w:sz w:val="22"/>
        <w:szCs w:val="22"/>
      </w:rPr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0"/>
    </w:pPr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1306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pStyle w:val="1307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pStyle w:val="1308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39" w:hanging="28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bullet"/>
      <w:isLgl w:val="false"/>
      <w:suff w:val="tab"/>
      <w:lvlText w:val="•"/>
      <w:lvlJc w:val="left"/>
      <w:pPr>
        <w:ind w:left="1320" w:hanging="284"/>
      </w:pPr>
    </w:lvl>
    <w:lvl w:ilvl="2">
      <w:start w:val="1"/>
      <w:numFmt w:val="bullet"/>
      <w:isLgl w:val="false"/>
      <w:suff w:val="tab"/>
      <w:lvlText w:val="•"/>
      <w:lvlJc w:val="left"/>
      <w:pPr>
        <w:ind w:left="2300" w:hanging="284"/>
      </w:pPr>
    </w:lvl>
    <w:lvl w:ilvl="3">
      <w:start w:val="1"/>
      <w:numFmt w:val="bullet"/>
      <w:isLgl w:val="false"/>
      <w:suff w:val="tab"/>
      <w:lvlText w:val="•"/>
      <w:lvlJc w:val="left"/>
      <w:pPr>
        <w:ind w:left="3281" w:hanging="284"/>
      </w:pPr>
    </w:lvl>
    <w:lvl w:ilvl="4">
      <w:start w:val="1"/>
      <w:numFmt w:val="bullet"/>
      <w:isLgl w:val="false"/>
      <w:suff w:val="tab"/>
      <w:lvlText w:val="•"/>
      <w:lvlJc w:val="left"/>
      <w:pPr>
        <w:ind w:left="4261" w:hanging="284"/>
      </w:pPr>
    </w:lvl>
    <w:lvl w:ilvl="5">
      <w:start w:val="1"/>
      <w:numFmt w:val="bullet"/>
      <w:isLgl w:val="false"/>
      <w:suff w:val="tab"/>
      <w:lvlText w:val="•"/>
      <w:lvlJc w:val="left"/>
      <w:pPr>
        <w:ind w:left="5242" w:hanging="284"/>
      </w:pPr>
    </w:lvl>
    <w:lvl w:ilvl="6">
      <w:start w:val="1"/>
      <w:numFmt w:val="bullet"/>
      <w:isLgl w:val="false"/>
      <w:suff w:val="tab"/>
      <w:lvlText w:val="•"/>
      <w:lvlJc w:val="left"/>
      <w:pPr>
        <w:ind w:left="6222" w:hanging="284"/>
      </w:pPr>
    </w:lvl>
    <w:lvl w:ilvl="7">
      <w:start w:val="1"/>
      <w:numFmt w:val="bullet"/>
      <w:isLgl w:val="false"/>
      <w:suff w:val="tab"/>
      <w:lvlText w:val="•"/>
      <w:lvlJc w:val="left"/>
      <w:pPr>
        <w:ind w:left="7202" w:hanging="284"/>
      </w:pPr>
    </w:lvl>
    <w:lvl w:ilvl="8">
      <w:start w:val="1"/>
      <w:numFmt w:val="bullet"/>
      <w:isLgl w:val="false"/>
      <w:suff w:val="tab"/>
      <w:lvlText w:val="•"/>
      <w:lvlJc w:val="left"/>
      <w:pPr>
        <w:ind w:left="8183" w:hanging="284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" w:hanging="28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bullet"/>
      <w:isLgl w:val="false"/>
      <w:suff w:val="tab"/>
      <w:lvlText w:val="•"/>
      <w:lvlJc w:val="left"/>
      <w:pPr>
        <w:ind w:left="834" w:hanging="284"/>
      </w:pPr>
    </w:lvl>
    <w:lvl w:ilvl="2">
      <w:start w:val="1"/>
      <w:numFmt w:val="bullet"/>
      <w:isLgl w:val="false"/>
      <w:suff w:val="tab"/>
      <w:lvlText w:val="•"/>
      <w:lvlJc w:val="left"/>
      <w:pPr>
        <w:ind w:left="1509" w:hanging="284"/>
      </w:pPr>
    </w:lvl>
    <w:lvl w:ilvl="3">
      <w:start w:val="1"/>
      <w:numFmt w:val="bullet"/>
      <w:isLgl w:val="false"/>
      <w:suff w:val="tab"/>
      <w:lvlText w:val="•"/>
      <w:lvlJc w:val="left"/>
      <w:pPr>
        <w:ind w:left="2183" w:hanging="284"/>
      </w:pPr>
    </w:lvl>
    <w:lvl w:ilvl="4">
      <w:start w:val="1"/>
      <w:numFmt w:val="bullet"/>
      <w:isLgl w:val="false"/>
      <w:suff w:val="tab"/>
      <w:lvlText w:val="•"/>
      <w:lvlJc w:val="left"/>
      <w:pPr>
        <w:ind w:left="2858" w:hanging="284"/>
      </w:pPr>
    </w:lvl>
    <w:lvl w:ilvl="5">
      <w:start w:val="1"/>
      <w:numFmt w:val="bullet"/>
      <w:isLgl w:val="false"/>
      <w:suff w:val="tab"/>
      <w:lvlText w:val="•"/>
      <w:lvlJc w:val="left"/>
      <w:pPr>
        <w:ind w:left="3532" w:hanging="284"/>
      </w:pPr>
    </w:lvl>
    <w:lvl w:ilvl="6">
      <w:start w:val="1"/>
      <w:numFmt w:val="bullet"/>
      <w:isLgl w:val="false"/>
      <w:suff w:val="tab"/>
      <w:lvlText w:val="•"/>
      <w:lvlJc w:val="left"/>
      <w:pPr>
        <w:ind w:left="4207" w:hanging="284"/>
      </w:pPr>
    </w:lvl>
    <w:lvl w:ilvl="7">
      <w:start w:val="1"/>
      <w:numFmt w:val="bullet"/>
      <w:isLgl w:val="false"/>
      <w:suff w:val="tab"/>
      <w:lvlText w:val="•"/>
      <w:lvlJc w:val="left"/>
      <w:pPr>
        <w:ind w:left="4881" w:hanging="284"/>
      </w:pPr>
    </w:lvl>
    <w:lvl w:ilvl="8">
      <w:start w:val="1"/>
      <w:numFmt w:val="bullet"/>
      <w:isLgl w:val="false"/>
      <w:suff w:val="tab"/>
      <w:lvlText w:val="•"/>
      <w:lvlJc w:val="left"/>
      <w:pPr>
        <w:ind w:left="5556" w:hanging="284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39" w:hanging="71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bullet"/>
      <w:isLgl w:val="false"/>
      <w:suff w:val="tab"/>
      <w:lvlText w:val="•"/>
      <w:lvlJc w:val="left"/>
      <w:pPr>
        <w:ind w:left="1320" w:hanging="716"/>
      </w:pPr>
    </w:lvl>
    <w:lvl w:ilvl="2">
      <w:start w:val="1"/>
      <w:numFmt w:val="bullet"/>
      <w:isLgl w:val="false"/>
      <w:suff w:val="tab"/>
      <w:lvlText w:val="•"/>
      <w:lvlJc w:val="left"/>
      <w:pPr>
        <w:ind w:left="2300" w:hanging="716"/>
      </w:pPr>
    </w:lvl>
    <w:lvl w:ilvl="3">
      <w:start w:val="1"/>
      <w:numFmt w:val="bullet"/>
      <w:isLgl w:val="false"/>
      <w:suff w:val="tab"/>
      <w:lvlText w:val="•"/>
      <w:lvlJc w:val="left"/>
      <w:pPr>
        <w:ind w:left="3281" w:hanging="716"/>
      </w:pPr>
    </w:lvl>
    <w:lvl w:ilvl="4">
      <w:start w:val="1"/>
      <w:numFmt w:val="bullet"/>
      <w:isLgl w:val="false"/>
      <w:suff w:val="tab"/>
      <w:lvlText w:val="•"/>
      <w:lvlJc w:val="left"/>
      <w:pPr>
        <w:ind w:left="4261" w:hanging="716"/>
      </w:pPr>
    </w:lvl>
    <w:lvl w:ilvl="5">
      <w:start w:val="1"/>
      <w:numFmt w:val="bullet"/>
      <w:isLgl w:val="false"/>
      <w:suff w:val="tab"/>
      <w:lvlText w:val="•"/>
      <w:lvlJc w:val="left"/>
      <w:pPr>
        <w:ind w:left="5242" w:hanging="716"/>
      </w:pPr>
    </w:lvl>
    <w:lvl w:ilvl="6">
      <w:start w:val="1"/>
      <w:numFmt w:val="bullet"/>
      <w:isLgl w:val="false"/>
      <w:suff w:val="tab"/>
      <w:lvlText w:val="•"/>
      <w:lvlJc w:val="left"/>
      <w:pPr>
        <w:ind w:left="6222" w:hanging="716"/>
      </w:pPr>
    </w:lvl>
    <w:lvl w:ilvl="7">
      <w:start w:val="1"/>
      <w:numFmt w:val="bullet"/>
      <w:isLgl w:val="false"/>
      <w:suff w:val="tab"/>
      <w:lvlText w:val="•"/>
      <w:lvlJc w:val="left"/>
      <w:pPr>
        <w:ind w:left="7202" w:hanging="716"/>
      </w:pPr>
    </w:lvl>
    <w:lvl w:ilvl="8">
      <w:start w:val="1"/>
      <w:numFmt w:val="bullet"/>
      <w:isLgl w:val="false"/>
      <w:suff w:val="tab"/>
      <w:lvlText w:val="•"/>
      <w:lvlJc w:val="left"/>
      <w:pPr>
        <w:ind w:left="8183" w:hanging="716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140">
    <w:name w:val="Heading 1 Char"/>
    <w:basedOn w:val="1309"/>
    <w:link w:val="1306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141">
    <w:name w:val="Heading 2"/>
    <w:basedOn w:val="1305"/>
    <w:next w:val="1305"/>
    <w:link w:val="114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142">
    <w:name w:val="Heading 2 Char"/>
    <w:basedOn w:val="1309"/>
    <w:link w:val="1141"/>
    <w:uiPriority w:val="9"/>
    <w:rPr>
      <w:rFonts w:ascii="Liberation Sans" w:hAnsi="Liberation Sans" w:eastAsia="Liberation Sans" w:cs="Liberation Sans"/>
      <w:sz w:val="34"/>
    </w:rPr>
  </w:style>
  <w:style w:type="paragraph" w:styleId="1143">
    <w:name w:val="Heading 3"/>
    <w:basedOn w:val="1305"/>
    <w:next w:val="1305"/>
    <w:link w:val="114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144">
    <w:name w:val="Heading 3 Char"/>
    <w:basedOn w:val="1309"/>
    <w:link w:val="114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145">
    <w:name w:val="Heading 4"/>
    <w:basedOn w:val="1305"/>
    <w:next w:val="1305"/>
    <w:link w:val="114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146">
    <w:name w:val="Heading 4 Char"/>
    <w:basedOn w:val="1309"/>
    <w:link w:val="114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147">
    <w:name w:val="Heading 5 Char"/>
    <w:basedOn w:val="1309"/>
    <w:link w:val="130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148">
    <w:name w:val="Heading 6"/>
    <w:basedOn w:val="1305"/>
    <w:next w:val="1305"/>
    <w:link w:val="114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149">
    <w:name w:val="Heading 6 Char"/>
    <w:basedOn w:val="1309"/>
    <w:link w:val="114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150">
    <w:name w:val="Heading 7 Char"/>
    <w:basedOn w:val="1309"/>
    <w:link w:val="130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151">
    <w:name w:val="Heading 8"/>
    <w:basedOn w:val="1305"/>
    <w:next w:val="1305"/>
    <w:link w:val="115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152">
    <w:name w:val="Heading 8 Char"/>
    <w:basedOn w:val="1309"/>
    <w:link w:val="115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153">
    <w:name w:val="Heading 9"/>
    <w:basedOn w:val="1305"/>
    <w:next w:val="1305"/>
    <w:link w:val="115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154">
    <w:name w:val="Heading 9 Char"/>
    <w:basedOn w:val="1309"/>
    <w:link w:val="115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155">
    <w:name w:val="No Spacing"/>
    <w:uiPriority w:val="1"/>
    <w:qFormat/>
    <w:pPr>
      <w:spacing w:before="0" w:after="0" w:line="240" w:lineRule="auto"/>
    </w:pPr>
  </w:style>
  <w:style w:type="character" w:styleId="1156">
    <w:name w:val="Title Char"/>
    <w:basedOn w:val="1309"/>
    <w:link w:val="1341"/>
    <w:uiPriority w:val="10"/>
    <w:rPr>
      <w:sz w:val="48"/>
      <w:szCs w:val="48"/>
    </w:rPr>
  </w:style>
  <w:style w:type="paragraph" w:styleId="1157">
    <w:name w:val="Subtitle"/>
    <w:basedOn w:val="1305"/>
    <w:next w:val="1305"/>
    <w:link w:val="1158"/>
    <w:uiPriority w:val="11"/>
    <w:qFormat/>
    <w:pPr>
      <w:spacing w:before="200" w:after="200"/>
    </w:pPr>
    <w:rPr>
      <w:sz w:val="24"/>
      <w:szCs w:val="24"/>
    </w:rPr>
  </w:style>
  <w:style w:type="character" w:styleId="1158">
    <w:name w:val="Subtitle Char"/>
    <w:basedOn w:val="1309"/>
    <w:link w:val="1157"/>
    <w:uiPriority w:val="11"/>
    <w:rPr>
      <w:sz w:val="24"/>
      <w:szCs w:val="24"/>
    </w:rPr>
  </w:style>
  <w:style w:type="paragraph" w:styleId="1159">
    <w:name w:val="Quote"/>
    <w:basedOn w:val="1305"/>
    <w:next w:val="1305"/>
    <w:link w:val="1160"/>
    <w:uiPriority w:val="29"/>
    <w:qFormat/>
    <w:pPr>
      <w:ind w:left="720" w:right="720"/>
    </w:pPr>
    <w:rPr>
      <w:i/>
    </w:rPr>
  </w:style>
  <w:style w:type="character" w:styleId="1160">
    <w:name w:val="Quote Char"/>
    <w:link w:val="1159"/>
    <w:uiPriority w:val="29"/>
    <w:rPr>
      <w:i/>
    </w:rPr>
  </w:style>
  <w:style w:type="paragraph" w:styleId="1161">
    <w:name w:val="Intense Quote"/>
    <w:basedOn w:val="1305"/>
    <w:next w:val="1305"/>
    <w:link w:val="116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62">
    <w:name w:val="Intense Quote Char"/>
    <w:link w:val="1161"/>
    <w:uiPriority w:val="30"/>
    <w:rPr>
      <w:i/>
    </w:rPr>
  </w:style>
  <w:style w:type="character" w:styleId="1163">
    <w:name w:val="Header Char"/>
    <w:basedOn w:val="1309"/>
    <w:link w:val="1320"/>
    <w:uiPriority w:val="99"/>
  </w:style>
  <w:style w:type="character" w:styleId="1164">
    <w:name w:val="Footer Char"/>
    <w:basedOn w:val="1309"/>
    <w:link w:val="1326"/>
    <w:uiPriority w:val="99"/>
  </w:style>
  <w:style w:type="paragraph" w:styleId="1165">
    <w:name w:val="Caption"/>
    <w:basedOn w:val="1305"/>
    <w:next w:val="1305"/>
    <w:link w:val="11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166">
    <w:name w:val="Caption Char"/>
    <w:basedOn w:val="1309"/>
    <w:link w:val="1165"/>
    <w:uiPriority w:val="35"/>
    <w:rPr>
      <w:b/>
      <w:bCs/>
      <w:color w:val="4f81bd" w:themeColor="accent1"/>
      <w:sz w:val="18"/>
      <w:szCs w:val="18"/>
    </w:rPr>
  </w:style>
  <w:style w:type="table" w:styleId="1167">
    <w:name w:val="Table Grid Light"/>
    <w:basedOn w:val="13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68">
    <w:name w:val="Plain Table 1"/>
    <w:basedOn w:val="131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169">
    <w:name w:val="Plain Table 2"/>
    <w:basedOn w:val="131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170">
    <w:name w:val="Plain Table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71">
    <w:name w:val="Plain Table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2">
    <w:name w:val="Plain Table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73">
    <w:name w:val="Grid Table 1 Light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4">
    <w:name w:val="Grid Table 1 Light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5">
    <w:name w:val="Grid Table 1 Light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6">
    <w:name w:val="Grid Table 1 Light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7">
    <w:name w:val="Grid Table 1 Light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8">
    <w:name w:val="Grid Table 1 Light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9">
    <w:name w:val="Grid Table 1 Light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0">
    <w:name w:val="Grid Table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1">
    <w:name w:val="Grid Table 2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2">
    <w:name w:val="Grid Table 2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3">
    <w:name w:val="Grid Table 2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4">
    <w:name w:val="Grid Table 2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5">
    <w:name w:val="Grid Table 2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6">
    <w:name w:val="Grid Table 2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>
    <w:name w:val="Grid Table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>
    <w:name w:val="Grid Table 3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9">
    <w:name w:val="Grid Table 3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0">
    <w:name w:val="Grid Table 3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1">
    <w:name w:val="Grid Table 3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2">
    <w:name w:val="Grid Table 3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3">
    <w:name w:val="Grid Table 3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94">
    <w:name w:val="Grid Table 4"/>
    <w:basedOn w:val="13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95">
    <w:name w:val="Grid Table 4 - Accent 1"/>
    <w:basedOn w:val="13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96">
    <w:name w:val="Grid Table 4 - Accent 2"/>
    <w:basedOn w:val="13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197">
    <w:name w:val="Grid Table 4 - Accent 3"/>
    <w:basedOn w:val="13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198">
    <w:name w:val="Grid Table 4 - Accent 4"/>
    <w:basedOn w:val="13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199">
    <w:name w:val="Grid Table 4 - Accent 5"/>
    <w:basedOn w:val="13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200">
    <w:name w:val="Grid Table 4 - Accent 6"/>
    <w:basedOn w:val="131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201">
    <w:name w:val="Grid Table 5 Dark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202">
    <w:name w:val="Grid Table 5 Dark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203">
    <w:name w:val="Grid Table 5 Dark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204">
    <w:name w:val="Grid Table 5 Dark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205">
    <w:name w:val="Grid Table 5 Dark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206">
    <w:name w:val="Grid Table 5 Dark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207">
    <w:name w:val="Grid Table 5 Dark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208">
    <w:name w:val="Grid Table 6 Colorful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209">
    <w:name w:val="Grid Table 6 Colorful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210">
    <w:name w:val="Grid Table 6 Colorful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211">
    <w:name w:val="Grid Table 6 Colorful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212">
    <w:name w:val="Grid Table 6 Colorful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213">
    <w:name w:val="Grid Table 6 Colorful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214">
    <w:name w:val="Grid Table 6 Colorful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215">
    <w:name w:val="Grid Table 7 Colorful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6">
    <w:name w:val="Grid Table 7 Colorful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7">
    <w:name w:val="Grid Table 7 Colorful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8">
    <w:name w:val="Grid Table 7 Colorful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9">
    <w:name w:val="Grid Table 7 Colorful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0">
    <w:name w:val="Grid Table 7 Colorful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1">
    <w:name w:val="Grid Table 7 Colorful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2">
    <w:name w:val="List Table 1 Light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3">
    <w:name w:val="List Table 1 Light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>
    <w:name w:val="List Table 1 Light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>
    <w:name w:val="List Table 1 Light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>
    <w:name w:val="List Table 1 Light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7">
    <w:name w:val="List Table 1 Light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8">
    <w:name w:val="List Table 1 Light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9">
    <w:name w:val="List Table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230">
    <w:name w:val="List Table 2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231">
    <w:name w:val="List Table 2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232">
    <w:name w:val="List Table 2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233">
    <w:name w:val="List Table 2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234">
    <w:name w:val="List Table 2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235">
    <w:name w:val="List Table 2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36">
    <w:name w:val="List Table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7">
    <w:name w:val="List Table 3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8">
    <w:name w:val="List Table 3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9">
    <w:name w:val="List Table 3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0">
    <w:name w:val="List Table 3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1">
    <w:name w:val="List Table 3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2">
    <w:name w:val="List Table 3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3">
    <w:name w:val="List Table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4">
    <w:name w:val="List Table 4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5">
    <w:name w:val="List Table 4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6">
    <w:name w:val="List Table 4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7">
    <w:name w:val="List Table 4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8">
    <w:name w:val="List Table 4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9">
    <w:name w:val="List Table 4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0">
    <w:name w:val="List Table 5 Dark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251">
    <w:name w:val="List Table 5 Dark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252">
    <w:name w:val="List Table 5 Dark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253">
    <w:name w:val="List Table 5 Dark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254">
    <w:name w:val="List Table 5 Dark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255">
    <w:name w:val="List Table 5 Dark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256">
    <w:name w:val="List Table 5 Dark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257">
    <w:name w:val="List Table 6 Colorful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258">
    <w:name w:val="List Table 6 Colorful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259">
    <w:name w:val="List Table 6 Colorful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260">
    <w:name w:val="List Table 6 Colorful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261">
    <w:name w:val="List Table 6 Colorful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262">
    <w:name w:val="List Table 6 Colorful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263">
    <w:name w:val="List Table 6 Colorful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264">
    <w:name w:val="List Table 7 Colorful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265">
    <w:name w:val="List Table 7 Colorful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266">
    <w:name w:val="List Table 7 Colorful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267">
    <w:name w:val="List Table 7 Colorful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268">
    <w:name w:val="List Table 7 Colorful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269">
    <w:name w:val="List Table 7 Colorful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270">
    <w:name w:val="List Table 7 Colorful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271">
    <w:name w:val="Lined - Accent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72">
    <w:name w:val="Lined - Accent 1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273">
    <w:name w:val="Lined - Accent 2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274">
    <w:name w:val="Lined - Accent 3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275">
    <w:name w:val="Lined - Accent 4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276">
    <w:name w:val="Lined - Accent 5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277">
    <w:name w:val="Lined - Accent 6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278">
    <w:name w:val="Bordered &amp; Lined - Accent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79">
    <w:name w:val="Bordered &amp; Lined - Accent 1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280">
    <w:name w:val="Bordered &amp; Lined - Accent 2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281">
    <w:name w:val="Bordered &amp; Lined - Accent 3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282">
    <w:name w:val="Bordered &amp; Lined - Accent 4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283">
    <w:name w:val="Bordered &amp; Lined - Accent 5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284">
    <w:name w:val="Bordered &amp; Lined - Accent 6"/>
    <w:basedOn w:val="131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285">
    <w:name w:val="Bordered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286">
    <w:name w:val="Bordered - Accent 1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287">
    <w:name w:val="Bordered - Accent 2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288">
    <w:name w:val="Bordered - Accent 3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289">
    <w:name w:val="Bordered - Accent 4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290">
    <w:name w:val="Bordered - Accent 5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291">
    <w:name w:val="Bordered - Accent 6"/>
    <w:basedOn w:val="131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292">
    <w:name w:val="Footnote Text Char"/>
    <w:link w:val="1323"/>
    <w:uiPriority w:val="99"/>
    <w:rPr>
      <w:sz w:val="18"/>
    </w:rPr>
  </w:style>
  <w:style w:type="character" w:styleId="1293">
    <w:name w:val="Endnote Text Char"/>
    <w:link w:val="1337"/>
    <w:uiPriority w:val="99"/>
    <w:rPr>
      <w:sz w:val="20"/>
    </w:rPr>
  </w:style>
  <w:style w:type="paragraph" w:styleId="1294">
    <w:name w:val="toc 1"/>
    <w:basedOn w:val="1305"/>
    <w:next w:val="1305"/>
    <w:uiPriority w:val="39"/>
    <w:unhideWhenUsed/>
    <w:pPr>
      <w:ind w:left="0" w:right="0" w:firstLine="0"/>
      <w:spacing w:after="57"/>
    </w:pPr>
  </w:style>
  <w:style w:type="paragraph" w:styleId="1295">
    <w:name w:val="toc 2"/>
    <w:basedOn w:val="1305"/>
    <w:next w:val="1305"/>
    <w:uiPriority w:val="39"/>
    <w:unhideWhenUsed/>
    <w:pPr>
      <w:ind w:left="283" w:right="0" w:firstLine="0"/>
      <w:spacing w:after="57"/>
    </w:pPr>
  </w:style>
  <w:style w:type="paragraph" w:styleId="1296">
    <w:name w:val="toc 3"/>
    <w:basedOn w:val="1305"/>
    <w:next w:val="1305"/>
    <w:uiPriority w:val="39"/>
    <w:unhideWhenUsed/>
    <w:pPr>
      <w:ind w:left="567" w:right="0" w:firstLine="0"/>
      <w:spacing w:after="57"/>
    </w:pPr>
  </w:style>
  <w:style w:type="paragraph" w:styleId="1297">
    <w:name w:val="toc 4"/>
    <w:basedOn w:val="1305"/>
    <w:next w:val="1305"/>
    <w:uiPriority w:val="39"/>
    <w:unhideWhenUsed/>
    <w:pPr>
      <w:ind w:left="850" w:right="0" w:firstLine="0"/>
      <w:spacing w:after="57"/>
    </w:pPr>
  </w:style>
  <w:style w:type="paragraph" w:styleId="1298">
    <w:name w:val="toc 5"/>
    <w:basedOn w:val="1305"/>
    <w:next w:val="1305"/>
    <w:uiPriority w:val="39"/>
    <w:unhideWhenUsed/>
    <w:pPr>
      <w:ind w:left="1134" w:right="0" w:firstLine="0"/>
      <w:spacing w:after="57"/>
    </w:pPr>
  </w:style>
  <w:style w:type="paragraph" w:styleId="1299">
    <w:name w:val="toc 6"/>
    <w:basedOn w:val="1305"/>
    <w:next w:val="1305"/>
    <w:uiPriority w:val="39"/>
    <w:unhideWhenUsed/>
    <w:pPr>
      <w:ind w:left="1417" w:right="0" w:firstLine="0"/>
      <w:spacing w:after="57"/>
    </w:pPr>
  </w:style>
  <w:style w:type="paragraph" w:styleId="1300">
    <w:name w:val="toc 7"/>
    <w:basedOn w:val="1305"/>
    <w:next w:val="1305"/>
    <w:uiPriority w:val="39"/>
    <w:unhideWhenUsed/>
    <w:pPr>
      <w:ind w:left="1701" w:right="0" w:firstLine="0"/>
      <w:spacing w:after="57"/>
    </w:pPr>
  </w:style>
  <w:style w:type="paragraph" w:styleId="1301">
    <w:name w:val="toc 8"/>
    <w:basedOn w:val="1305"/>
    <w:next w:val="1305"/>
    <w:uiPriority w:val="39"/>
    <w:unhideWhenUsed/>
    <w:pPr>
      <w:ind w:left="1984" w:right="0" w:firstLine="0"/>
      <w:spacing w:after="57"/>
    </w:pPr>
  </w:style>
  <w:style w:type="paragraph" w:styleId="1302">
    <w:name w:val="toc 9"/>
    <w:basedOn w:val="1305"/>
    <w:next w:val="1305"/>
    <w:uiPriority w:val="39"/>
    <w:unhideWhenUsed/>
    <w:pPr>
      <w:ind w:left="2268" w:right="0" w:firstLine="0"/>
      <w:spacing w:after="57"/>
    </w:pPr>
  </w:style>
  <w:style w:type="paragraph" w:styleId="1303">
    <w:name w:val="TOC Heading"/>
    <w:uiPriority w:val="39"/>
    <w:unhideWhenUsed/>
  </w:style>
  <w:style w:type="paragraph" w:styleId="1304">
    <w:name w:val="table of figures"/>
    <w:basedOn w:val="1305"/>
    <w:next w:val="1305"/>
    <w:uiPriority w:val="99"/>
    <w:unhideWhenUsed/>
    <w:pPr>
      <w:spacing w:after="0" w:afterAutospacing="0"/>
    </w:pPr>
  </w:style>
  <w:style w:type="paragraph" w:styleId="1305" w:default="1">
    <w:name w:val="Normal"/>
    <w:uiPriority w:val="1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lang w:eastAsia="ru-RU"/>
    </w:rPr>
  </w:style>
  <w:style w:type="paragraph" w:styleId="1306">
    <w:name w:val="Heading 1"/>
    <w:basedOn w:val="1305"/>
    <w:next w:val="1305"/>
    <w:link w:val="1316"/>
    <w:qFormat/>
    <w:pPr>
      <w:numPr>
        <w:ilvl w:val="0"/>
        <w:numId w:val="1"/>
      </w:numPr>
      <w:jc w:val="center"/>
      <w:keepNext/>
      <w:spacing w:after="120"/>
      <w:outlineLvl w:val="0"/>
    </w:pPr>
    <w:rPr>
      <w:b/>
      <w:bCs/>
      <w:sz w:val="28"/>
      <w:szCs w:val="28"/>
      <w:lang w:eastAsia="ar-SA"/>
    </w:rPr>
  </w:style>
  <w:style w:type="paragraph" w:styleId="1307">
    <w:name w:val="Heading 5"/>
    <w:basedOn w:val="1305"/>
    <w:next w:val="1305"/>
    <w:link w:val="1317"/>
    <w:qFormat/>
    <w:pPr>
      <w:numPr>
        <w:ilvl w:val="4"/>
        <w:numId w:val="1"/>
      </w:numPr>
      <w:jc w:val="center"/>
      <w:keepNext/>
      <w:outlineLvl w:val="4"/>
    </w:pPr>
    <w:rPr>
      <w:b/>
      <w:bCs/>
      <w:sz w:val="28"/>
      <w:szCs w:val="28"/>
      <w:lang w:eastAsia="ar-SA"/>
    </w:rPr>
  </w:style>
  <w:style w:type="paragraph" w:styleId="1308">
    <w:name w:val="Heading 7"/>
    <w:basedOn w:val="1305"/>
    <w:next w:val="1305"/>
    <w:link w:val="1318"/>
    <w:qFormat/>
    <w:pPr>
      <w:numPr>
        <w:ilvl w:val="6"/>
        <w:numId w:val="1"/>
      </w:numPr>
      <w:jc w:val="both"/>
      <w:keepNext/>
      <w:spacing w:before="240" w:line="360" w:lineRule="auto"/>
      <w:widowControl/>
      <w:outlineLvl w:val="6"/>
    </w:pPr>
    <w:rPr>
      <w:b/>
      <w:bCs/>
      <w:sz w:val="26"/>
      <w:szCs w:val="26"/>
      <w:lang w:eastAsia="ar-SA"/>
    </w:rPr>
  </w:style>
  <w:style w:type="character" w:styleId="1309" w:default="1">
    <w:name w:val="Default Paragraph Font"/>
    <w:uiPriority w:val="1"/>
    <w:unhideWhenUsed/>
  </w:style>
  <w:style w:type="table" w:styleId="13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311" w:default="1">
    <w:name w:val="No List"/>
    <w:uiPriority w:val="99"/>
    <w:semiHidden/>
    <w:unhideWhenUsed/>
  </w:style>
  <w:style w:type="table" w:styleId="1312">
    <w:name w:val="Table Grid"/>
    <w:basedOn w:val="1310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313">
    <w:name w:val="Body Text"/>
    <w:basedOn w:val="1305"/>
    <w:link w:val="1314"/>
    <w:qFormat/>
    <w:rPr>
      <w:sz w:val="28"/>
      <w:szCs w:val="28"/>
    </w:rPr>
  </w:style>
  <w:style w:type="character" w:styleId="1314" w:customStyle="1">
    <w:name w:val="Основной текст Знак"/>
    <w:basedOn w:val="1309"/>
    <w:link w:val="1313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315">
    <w:name w:val="List Paragraph"/>
    <w:basedOn w:val="1305"/>
    <w:uiPriority w:val="1"/>
    <w:qFormat/>
    <w:pPr>
      <w:ind w:left="339" w:firstLine="710"/>
      <w:jc w:val="both"/>
    </w:pPr>
    <w:rPr>
      <w:sz w:val="24"/>
      <w:szCs w:val="24"/>
    </w:rPr>
  </w:style>
  <w:style w:type="character" w:styleId="1316" w:customStyle="1">
    <w:name w:val="Заголовок 1 Знак"/>
    <w:basedOn w:val="1309"/>
    <w:link w:val="1306"/>
    <w:rPr>
      <w:rFonts w:ascii="Times New Roman" w:hAnsi="Times New Roman" w:eastAsia="Times New Roman" w:cs="Times New Roman"/>
      <w:b/>
      <w:bCs/>
      <w:sz w:val="28"/>
      <w:szCs w:val="28"/>
      <w:lang w:eastAsia="ar-SA"/>
    </w:rPr>
  </w:style>
  <w:style w:type="character" w:styleId="1317" w:customStyle="1">
    <w:name w:val="Заголовок 5 Знак"/>
    <w:basedOn w:val="1309"/>
    <w:link w:val="1307"/>
    <w:rPr>
      <w:rFonts w:ascii="Times New Roman" w:hAnsi="Times New Roman" w:eastAsia="Times New Roman" w:cs="Times New Roman"/>
      <w:b/>
      <w:bCs/>
      <w:sz w:val="28"/>
      <w:szCs w:val="28"/>
      <w:lang w:eastAsia="ar-SA"/>
    </w:rPr>
  </w:style>
  <w:style w:type="character" w:styleId="1318" w:customStyle="1">
    <w:name w:val="Заголовок 7 Знак"/>
    <w:basedOn w:val="1309"/>
    <w:link w:val="1308"/>
    <w:rPr>
      <w:rFonts w:ascii="Times New Roman" w:hAnsi="Times New Roman" w:eastAsia="Times New Roman" w:cs="Times New Roman"/>
      <w:b/>
      <w:bCs/>
      <w:sz w:val="26"/>
      <w:szCs w:val="26"/>
      <w:lang w:eastAsia="ar-SA"/>
    </w:rPr>
  </w:style>
  <w:style w:type="paragraph" w:styleId="1319" w:customStyle="1">
    <w:name w:val="14-15"/>
    <w:basedOn w:val="1305"/>
    <w:pPr>
      <w:ind w:firstLine="709"/>
      <w:jc w:val="both"/>
      <w:spacing w:line="360" w:lineRule="auto"/>
      <w:widowControl/>
    </w:pPr>
    <w:rPr>
      <w:sz w:val="28"/>
      <w:szCs w:val="24"/>
    </w:rPr>
  </w:style>
  <w:style w:type="paragraph" w:styleId="1320">
    <w:name w:val="Header"/>
    <w:basedOn w:val="1305"/>
    <w:link w:val="1321"/>
    <w:uiPriority w:val="99"/>
    <w:pPr>
      <w:widowControl/>
      <w:tabs>
        <w:tab w:val="center" w:pos="4153" w:leader="none"/>
        <w:tab w:val="right" w:pos="8306" w:leader="none"/>
      </w:tabs>
    </w:pPr>
    <w:rPr>
      <w:sz w:val="20"/>
      <w:szCs w:val="20"/>
      <w:lang w:eastAsia="ar-SA"/>
    </w:rPr>
  </w:style>
  <w:style w:type="character" w:styleId="1321" w:customStyle="1">
    <w:name w:val="Верхний колонтитул Знак"/>
    <w:basedOn w:val="1309"/>
    <w:link w:val="1320"/>
    <w:uiPriority w:val="99"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1322" w:customStyle="1">
    <w:name w:val="Table Paragraph"/>
    <w:basedOn w:val="1305"/>
    <w:uiPriority w:val="1"/>
    <w:qFormat/>
    <w:rPr>
      <w:sz w:val="24"/>
      <w:szCs w:val="24"/>
    </w:rPr>
  </w:style>
  <w:style w:type="paragraph" w:styleId="1323">
    <w:name w:val="footnote text"/>
    <w:basedOn w:val="1305"/>
    <w:link w:val="1324"/>
    <w:uiPriority w:val="99"/>
    <w:unhideWhenUsed/>
    <w:rPr>
      <w:sz w:val="20"/>
      <w:szCs w:val="20"/>
    </w:rPr>
  </w:style>
  <w:style w:type="character" w:styleId="1324" w:customStyle="1">
    <w:name w:val="Текст сноски Знак"/>
    <w:basedOn w:val="1309"/>
    <w:link w:val="132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325">
    <w:name w:val="footnote reference"/>
    <w:uiPriority w:val="99"/>
    <w:unhideWhenUsed/>
    <w:rPr>
      <w:vertAlign w:val="superscript"/>
    </w:rPr>
  </w:style>
  <w:style w:type="paragraph" w:styleId="1326">
    <w:name w:val="Footer"/>
    <w:basedOn w:val="1305"/>
    <w:link w:val="1327"/>
    <w:uiPriority w:val="99"/>
    <w:unhideWhenUsed/>
    <w:pPr>
      <w:spacing w:after="200" w:line="276" w:lineRule="auto"/>
      <w:widowControl/>
      <w:tabs>
        <w:tab w:val="center" w:pos="4320" w:leader="none"/>
        <w:tab w:val="right" w:pos="8640" w:leader="none"/>
      </w:tabs>
    </w:pPr>
    <w:rPr>
      <w:rFonts w:asciiTheme="minorHAnsi" w:hAnsiTheme="minorHAnsi" w:eastAsiaTheme="minorEastAsia" w:cstheme="minorBidi"/>
      <w:lang w:eastAsia="en-US"/>
    </w:rPr>
  </w:style>
  <w:style w:type="character" w:styleId="1327" w:customStyle="1">
    <w:name w:val="Нижний колонтитул Знак"/>
    <w:basedOn w:val="1309"/>
    <w:link w:val="1326"/>
    <w:uiPriority w:val="99"/>
    <w:rPr>
      <w:rFonts w:eastAsiaTheme="minorEastAsia"/>
    </w:rPr>
  </w:style>
  <w:style w:type="paragraph" w:styleId="1328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lang w:eastAsia="ru-RU"/>
    </w:rPr>
  </w:style>
  <w:style w:type="paragraph" w:styleId="1329">
    <w:name w:val="Balloon Text"/>
    <w:basedOn w:val="1305"/>
    <w:link w:val="1330"/>
    <w:uiPriority w:val="99"/>
    <w:semiHidden/>
    <w:unhideWhenUsed/>
    <w:rPr>
      <w:rFonts w:ascii="Tahoma" w:hAnsi="Tahoma" w:cs="Tahoma"/>
      <w:sz w:val="16"/>
      <w:szCs w:val="16"/>
    </w:rPr>
  </w:style>
  <w:style w:type="character" w:styleId="1330" w:customStyle="1">
    <w:name w:val="Текст выноски Знак"/>
    <w:basedOn w:val="1309"/>
    <w:link w:val="1329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1331">
    <w:name w:val="annotation reference"/>
    <w:basedOn w:val="1309"/>
    <w:uiPriority w:val="99"/>
    <w:semiHidden/>
    <w:unhideWhenUsed/>
    <w:rPr>
      <w:sz w:val="16"/>
      <w:szCs w:val="16"/>
    </w:rPr>
  </w:style>
  <w:style w:type="paragraph" w:styleId="1332">
    <w:name w:val="annotation text"/>
    <w:basedOn w:val="1305"/>
    <w:link w:val="1333"/>
    <w:uiPriority w:val="99"/>
    <w:semiHidden/>
    <w:unhideWhenUsed/>
    <w:rPr>
      <w:sz w:val="20"/>
      <w:szCs w:val="20"/>
    </w:rPr>
  </w:style>
  <w:style w:type="character" w:styleId="1333" w:customStyle="1">
    <w:name w:val="Текст примечания Знак"/>
    <w:basedOn w:val="1309"/>
    <w:link w:val="133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334">
    <w:name w:val="annotation subject"/>
    <w:basedOn w:val="1332"/>
    <w:next w:val="1332"/>
    <w:link w:val="1335"/>
    <w:uiPriority w:val="99"/>
    <w:semiHidden/>
    <w:unhideWhenUsed/>
    <w:rPr>
      <w:b/>
      <w:bCs/>
    </w:rPr>
  </w:style>
  <w:style w:type="character" w:styleId="1335" w:customStyle="1">
    <w:name w:val="Тема примечания Знак"/>
    <w:basedOn w:val="1333"/>
    <w:link w:val="1334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336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lang w:eastAsia="ru-RU"/>
    </w:rPr>
  </w:style>
  <w:style w:type="paragraph" w:styleId="1337">
    <w:name w:val="endnote text"/>
    <w:basedOn w:val="1305"/>
    <w:link w:val="1338"/>
    <w:uiPriority w:val="99"/>
    <w:semiHidden/>
    <w:unhideWhenUsed/>
    <w:rPr>
      <w:sz w:val="20"/>
      <w:szCs w:val="20"/>
    </w:rPr>
  </w:style>
  <w:style w:type="character" w:styleId="1338" w:customStyle="1">
    <w:name w:val="Текст концевой сноски Знак"/>
    <w:basedOn w:val="1309"/>
    <w:link w:val="133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339">
    <w:name w:val="endnote reference"/>
    <w:basedOn w:val="1309"/>
    <w:uiPriority w:val="99"/>
    <w:semiHidden/>
    <w:unhideWhenUsed/>
    <w:rPr>
      <w:vertAlign w:val="superscript"/>
    </w:rPr>
  </w:style>
  <w:style w:type="character" w:styleId="1340">
    <w:name w:val="Hyperlink"/>
    <w:basedOn w:val="1309"/>
    <w:uiPriority w:val="99"/>
    <w:unhideWhenUsed/>
    <w:rPr>
      <w:color w:val="0000ff" w:themeColor="hyperlink"/>
      <w:u w:val="single"/>
    </w:rPr>
  </w:style>
  <w:style w:type="paragraph" w:styleId="1341">
    <w:name w:val="Title"/>
    <w:basedOn w:val="1305"/>
    <w:link w:val="1342"/>
    <w:uiPriority w:val="10"/>
    <w:qFormat/>
    <w:pPr>
      <w:ind w:left="1643"/>
      <w:spacing w:before="213"/>
    </w:pPr>
    <w:rPr>
      <w:rFonts w:ascii="Bahnschrift Light" w:hAnsi="Bahnschrift Light" w:eastAsia="Bahnschrift Light" w:cs="Bahnschrift Light"/>
      <w:sz w:val="223"/>
      <w:szCs w:val="223"/>
      <w:lang w:val="en-US" w:eastAsia="en-US"/>
    </w:rPr>
  </w:style>
  <w:style w:type="character" w:styleId="1342" w:customStyle="1">
    <w:name w:val="Название Знак"/>
    <w:basedOn w:val="1309"/>
    <w:link w:val="1341"/>
    <w:uiPriority w:val="10"/>
    <w:rPr>
      <w:rFonts w:ascii="Bahnschrift Light" w:hAnsi="Bahnschrift Light" w:eastAsia="Bahnschrift Light" w:cs="Bahnschrift Light"/>
      <w:sz w:val="223"/>
      <w:szCs w:val="223"/>
      <w:lang w:val="en-US"/>
    </w:rPr>
  </w:style>
  <w:style w:type="paragraph" w:styleId="1343" w:customStyle="1">
    <w:name w:val="Body Text Indent 3"/>
    <w:pPr>
      <w:contextualSpacing w:val="0"/>
      <w:ind w:left="0" w:right="0" w:firstLine="851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 CYR" w:hAnsi="Times New Roman CYR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0" Type="http://schemas.openxmlformats.org/officeDocument/2006/relationships/footer" Target="footer3.xml" /><Relationship Id="rId21" Type="http://schemas.openxmlformats.org/officeDocument/2006/relationships/footer" Target="footer4.xml" /><Relationship Id="rId22" Type="http://schemas.openxmlformats.org/officeDocument/2006/relationships/customXml" Target="../customXml/item1.xml" /><Relationship Id="rId23" Type="http://schemas.openxmlformats.org/officeDocument/2006/relationships/image" Target="media/image1.png"/><Relationship Id="rId24" Type="http://schemas.openxmlformats.org/officeDocument/2006/relationships/image" Target="media/media1.svg"/><Relationship Id="rId25" Type="http://schemas.openxmlformats.org/officeDocument/2006/relationships/image" Target="media/image2.png"/><Relationship Id="rId26" Type="http://schemas.openxmlformats.org/officeDocument/2006/relationships/image" Target="media/media2.svg"/><Relationship Id="rId27" Type="http://schemas.openxmlformats.org/officeDocument/2006/relationships/hyperlink" Target="http://cikrf.ru" TargetMode="External"/><Relationship Id="rId28" Type="http://schemas.openxmlformats.org/officeDocument/2006/relationships/hyperlink" Target="https://vk.com/cikrussia" TargetMode="External"/><Relationship Id="rId29" Type="http://schemas.openxmlformats.org/officeDocument/2006/relationships/hyperlink" Target="https://ok.ru/cikrussia" TargetMode="External"/><Relationship Id="rId30" Type="http://schemas.openxmlformats.org/officeDocument/2006/relationships/hyperlink" Target="https://t.me/cikrossi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28908-BA9B-4FD1-BE36-E232CAFD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frolenkova</dc:creator>
  <cp:lastModifiedBy>a.v.nesmelova</cp:lastModifiedBy>
  <cp:revision>21</cp:revision>
  <dcterms:created xsi:type="dcterms:W3CDTF">2026-01-30T06:52:00Z</dcterms:created>
  <dcterms:modified xsi:type="dcterms:W3CDTF">2026-03-18T09:30:13Z</dcterms:modified>
</cp:coreProperties>
</file>